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F191" w14:textId="77777777" w:rsidR="00E362BE" w:rsidRPr="00BB378A" w:rsidRDefault="000079EB" w:rsidP="002B239A">
      <w:pPr>
        <w:ind w:left="-567" w:right="-143" w:firstLine="283"/>
        <w:jc w:val="center"/>
        <w:rPr>
          <w:b/>
          <w:sz w:val="28"/>
        </w:rPr>
      </w:pPr>
      <w:bookmarkStart w:id="0" w:name="_Toc156882668"/>
      <w:bookmarkStart w:id="1" w:name="_Toc156886173"/>
      <w:bookmarkStart w:id="2" w:name="_Toc156886184"/>
      <w:bookmarkStart w:id="3" w:name="_Toc156886195"/>
      <w:bookmarkStart w:id="4" w:name="_Toc156886241"/>
      <w:r>
        <w:rPr>
          <w:b/>
          <w:noProof/>
          <w:sz w:val="28"/>
          <w:lang w:eastAsia="en-AU"/>
        </w:rPr>
        <w:drawing>
          <wp:inline distT="0" distB="0" distL="0" distR="0" wp14:anchorId="3721A03B" wp14:editId="200CD46C">
            <wp:extent cx="6120000" cy="625423"/>
            <wp:effectExtent l="19050" t="0" r="0" b="0"/>
            <wp:docPr id="4" name="Picture 0" descr="SDA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 Title.jpg"/>
                    <pic:cNvPicPr/>
                  </pic:nvPicPr>
                  <pic:blipFill>
                    <a:blip r:embed="rId8" cstate="print"/>
                    <a:stretch>
                      <a:fillRect/>
                    </a:stretch>
                  </pic:blipFill>
                  <pic:spPr>
                    <a:xfrm>
                      <a:off x="0" y="0"/>
                      <a:ext cx="6120000" cy="625423"/>
                    </a:xfrm>
                    <a:prstGeom prst="rect">
                      <a:avLst/>
                    </a:prstGeom>
                  </pic:spPr>
                </pic:pic>
              </a:graphicData>
            </a:graphic>
          </wp:inline>
        </w:drawing>
      </w:r>
      <w:bookmarkEnd w:id="0"/>
      <w:bookmarkEnd w:id="1"/>
      <w:bookmarkEnd w:id="2"/>
      <w:bookmarkEnd w:id="3"/>
      <w:bookmarkEnd w:id="4"/>
    </w:p>
    <w:p w14:paraId="15D80605" w14:textId="77777777" w:rsidR="00DF7D88" w:rsidRDefault="00DF7D88">
      <w:pPr>
        <w:rPr>
          <w:szCs w:val="20"/>
        </w:rPr>
      </w:pPr>
    </w:p>
    <w:p w14:paraId="1B6BA617" w14:textId="77777777" w:rsidR="00AA25F6" w:rsidRDefault="00AA25F6">
      <w:pPr>
        <w:rPr>
          <w:b/>
        </w:rPr>
      </w:pPr>
    </w:p>
    <w:p w14:paraId="0BCF83A5" w14:textId="77777777" w:rsidR="00AA25F6" w:rsidRDefault="00AA25F6">
      <w:pPr>
        <w:rPr>
          <w:b/>
        </w:rPr>
      </w:pPr>
    </w:p>
    <w:p w14:paraId="32FA08C4" w14:textId="77777777" w:rsidR="00E362BE" w:rsidRDefault="000079EB">
      <w:pPr>
        <w:rPr>
          <w:b/>
        </w:rPr>
      </w:pPr>
      <w:r>
        <w:rPr>
          <w:b/>
        </w:rPr>
        <w:t>ESD in the Planning Permit Application P</w:t>
      </w:r>
      <w:r w:rsidRPr="00083AD0">
        <w:rPr>
          <w:b/>
        </w:rPr>
        <w:t>rocess</w:t>
      </w:r>
      <w:r>
        <w:rPr>
          <w:b/>
        </w:rPr>
        <w:t>:</w:t>
      </w:r>
    </w:p>
    <w:p w14:paraId="3D2F070B" w14:textId="77777777" w:rsidR="001E1ABF" w:rsidRPr="00083AD0" w:rsidRDefault="001E1ABF">
      <w:pPr>
        <w:rPr>
          <w:b/>
        </w:rPr>
      </w:pPr>
    </w:p>
    <w:p w14:paraId="502E018B" w14:textId="77777777" w:rsidR="00E362BE" w:rsidRPr="004C4C50" w:rsidRDefault="00E362BE" w:rsidP="00DF7D88">
      <w:pPr>
        <w:rPr>
          <w:szCs w:val="20"/>
        </w:rPr>
      </w:pPr>
    </w:p>
    <w:p w14:paraId="0FFE1574" w14:textId="77777777" w:rsidR="00E362BE" w:rsidRDefault="000079EB" w:rsidP="00DF7D88">
      <w:pPr>
        <w:rPr>
          <w:szCs w:val="20"/>
        </w:rPr>
      </w:pPr>
      <w:r>
        <w:rPr>
          <w:szCs w:val="20"/>
        </w:rPr>
        <w:t>Yarra City Council’s planning permit application process includes Environmentally Sustainable Design (ESD) considerations.</w:t>
      </w:r>
      <w:r w:rsidRPr="00167C21">
        <w:rPr>
          <w:szCs w:val="20"/>
        </w:rPr>
        <w:t xml:space="preserve"> </w:t>
      </w:r>
      <w:r>
        <w:rPr>
          <w:szCs w:val="20"/>
        </w:rPr>
        <w:t>The Sustainable Design Assessment in the Planning Process (SDAPP) program is:</w:t>
      </w:r>
    </w:p>
    <w:p w14:paraId="2189C275" w14:textId="77777777" w:rsidR="00E362BE" w:rsidRDefault="00E362BE" w:rsidP="00DF7D88">
      <w:pPr>
        <w:rPr>
          <w:szCs w:val="20"/>
        </w:rPr>
      </w:pPr>
    </w:p>
    <w:p w14:paraId="3CF5C8A3" w14:textId="77777777" w:rsidR="00E362BE" w:rsidRPr="008313BE" w:rsidRDefault="000079EB" w:rsidP="00E362BE">
      <w:pPr>
        <w:pStyle w:val="ListParagraph"/>
        <w:numPr>
          <w:ilvl w:val="0"/>
          <w:numId w:val="27"/>
        </w:numPr>
        <w:ind w:left="709" w:hanging="283"/>
        <w:rPr>
          <w:szCs w:val="20"/>
        </w:rPr>
      </w:pPr>
      <w:r w:rsidRPr="008313BE">
        <w:rPr>
          <w:szCs w:val="20"/>
        </w:rPr>
        <w:t>A practical approach to assessing sustainable development matters during the planning permit application process</w:t>
      </w:r>
      <w:r>
        <w:rPr>
          <w:szCs w:val="20"/>
        </w:rPr>
        <w:t>.</w:t>
      </w:r>
    </w:p>
    <w:p w14:paraId="3C1EEFA7" w14:textId="77777777" w:rsidR="00E362BE" w:rsidRPr="008313BE" w:rsidRDefault="000079EB" w:rsidP="00E362BE">
      <w:pPr>
        <w:pStyle w:val="ListParagraph"/>
        <w:numPr>
          <w:ilvl w:val="0"/>
          <w:numId w:val="27"/>
        </w:numPr>
        <w:ind w:left="709" w:hanging="283"/>
        <w:rPr>
          <w:szCs w:val="20"/>
        </w:rPr>
      </w:pPr>
      <w:r w:rsidRPr="008313BE">
        <w:rPr>
          <w:szCs w:val="20"/>
        </w:rPr>
        <w:t>The consistent inclusion of key environmental performance considerations into the planning approvals process</w:t>
      </w:r>
      <w:r>
        <w:rPr>
          <w:szCs w:val="20"/>
        </w:rPr>
        <w:t>.</w:t>
      </w:r>
    </w:p>
    <w:p w14:paraId="09DCBCBA" w14:textId="77777777" w:rsidR="00E362BE" w:rsidRPr="008313BE" w:rsidRDefault="000079EB" w:rsidP="00E362BE">
      <w:pPr>
        <w:pStyle w:val="ListParagraph"/>
        <w:numPr>
          <w:ilvl w:val="0"/>
          <w:numId w:val="27"/>
        </w:numPr>
        <w:ind w:left="709" w:hanging="283"/>
        <w:rPr>
          <w:szCs w:val="20"/>
        </w:rPr>
      </w:pPr>
      <w:r w:rsidRPr="008313BE">
        <w:rPr>
          <w:szCs w:val="20"/>
        </w:rPr>
        <w:t>Your guide to achieving more sustainable building outcomes for the long-term benefit of the wide</w:t>
      </w:r>
      <w:r>
        <w:rPr>
          <w:szCs w:val="20"/>
        </w:rPr>
        <w:t>r</w:t>
      </w:r>
      <w:r w:rsidRPr="008313BE">
        <w:rPr>
          <w:szCs w:val="20"/>
        </w:rPr>
        <w:t xml:space="preserve"> community.</w:t>
      </w:r>
    </w:p>
    <w:p w14:paraId="7440E3FD" w14:textId="77777777" w:rsidR="00E362BE" w:rsidRDefault="00E362BE" w:rsidP="00DF7D88">
      <w:pPr>
        <w:rPr>
          <w:szCs w:val="20"/>
        </w:rPr>
      </w:pPr>
    </w:p>
    <w:p w14:paraId="7877587E" w14:textId="77777777" w:rsidR="00DF7D88" w:rsidRPr="004C4C50" w:rsidRDefault="005A220B" w:rsidP="00E362BE">
      <w:pPr>
        <w:pStyle w:val="Default"/>
      </w:pPr>
      <w:r>
        <w:t>A</w:t>
      </w:r>
      <w:r w:rsidR="00B7698C">
        <w:t xml:space="preserve">ll </w:t>
      </w:r>
      <w:r w:rsidR="000079EB" w:rsidRPr="00B40762">
        <w:rPr>
          <w:b/>
          <w:color w:val="F79646" w:themeColor="accent6"/>
          <w:sz w:val="24"/>
          <w:szCs w:val="24"/>
        </w:rPr>
        <w:t>Medium</w:t>
      </w:r>
      <w:r w:rsidR="000079EB" w:rsidRPr="004C4C50">
        <w:t xml:space="preserve"> planning permit applications with Yarra City Council are </w:t>
      </w:r>
      <w:r w:rsidR="00665FBA">
        <w:t xml:space="preserve">now </w:t>
      </w:r>
      <w:r w:rsidR="00665FBA" w:rsidRPr="004C4C50">
        <w:t>re</w:t>
      </w:r>
      <w:r w:rsidR="00665FBA">
        <w:t>quired</w:t>
      </w:r>
      <w:r w:rsidR="00665FBA" w:rsidRPr="004C4C50">
        <w:t xml:space="preserve"> </w:t>
      </w:r>
      <w:r w:rsidR="000079EB" w:rsidRPr="004C4C50">
        <w:t>to include a Sustainable Design Assessment</w:t>
      </w:r>
      <w:r w:rsidR="000079EB">
        <w:t xml:space="preserve"> (SDA)</w:t>
      </w:r>
      <w:r w:rsidR="00665FBA">
        <w:t>, as detailed in the ESD Local Policy Clause 22.17</w:t>
      </w:r>
      <w:r w:rsidR="000079EB">
        <w:t>. Your application is a ‘M</w:t>
      </w:r>
      <w:r w:rsidR="000079EB" w:rsidRPr="004C4C50">
        <w:t xml:space="preserve">edium’ planning application if it meets one of the following categories: </w:t>
      </w:r>
    </w:p>
    <w:p w14:paraId="158AD615" w14:textId="77777777" w:rsidR="00DF7D88" w:rsidRPr="004C4C50" w:rsidRDefault="00DF7D88" w:rsidP="00DF7D88">
      <w:pPr>
        <w:rPr>
          <w:szCs w:val="20"/>
        </w:rPr>
      </w:pPr>
    </w:p>
    <w:p w14:paraId="0A43A44C" w14:textId="77777777" w:rsidR="00DF7D88" w:rsidRPr="004C4C50" w:rsidRDefault="000079EB" w:rsidP="00DF7D88">
      <w:pPr>
        <w:pStyle w:val="ListParagraph"/>
        <w:numPr>
          <w:ilvl w:val="0"/>
          <w:numId w:val="1"/>
        </w:numPr>
        <w:rPr>
          <w:szCs w:val="20"/>
        </w:rPr>
      </w:pPr>
      <w:r>
        <w:rPr>
          <w:szCs w:val="20"/>
        </w:rPr>
        <w:t xml:space="preserve">Residential - </w:t>
      </w:r>
      <w:r w:rsidR="00665FBA">
        <w:rPr>
          <w:szCs w:val="20"/>
        </w:rPr>
        <w:t xml:space="preserve">two </w:t>
      </w:r>
      <w:r>
        <w:rPr>
          <w:szCs w:val="20"/>
        </w:rPr>
        <w:t xml:space="preserve">to nine </w:t>
      </w:r>
      <w:r w:rsidRPr="004C4C50">
        <w:rPr>
          <w:szCs w:val="20"/>
        </w:rPr>
        <w:t>residential dwellings</w:t>
      </w:r>
    </w:p>
    <w:p w14:paraId="6002A1B8" w14:textId="77777777" w:rsidR="00DF7D88" w:rsidRPr="004C4C50" w:rsidRDefault="000079EB" w:rsidP="00DF7D88">
      <w:pPr>
        <w:pStyle w:val="ListParagraph"/>
        <w:numPr>
          <w:ilvl w:val="0"/>
          <w:numId w:val="1"/>
        </w:numPr>
        <w:rPr>
          <w:szCs w:val="20"/>
        </w:rPr>
      </w:pPr>
      <w:r w:rsidRPr="004C4C50">
        <w:rPr>
          <w:szCs w:val="20"/>
        </w:rPr>
        <w:t>Non-residential - 100m</w:t>
      </w:r>
      <w:r w:rsidRPr="004C4C50">
        <w:rPr>
          <w:szCs w:val="20"/>
          <w:vertAlign w:val="superscript"/>
        </w:rPr>
        <w:t xml:space="preserve">2 </w:t>
      </w:r>
      <w:r w:rsidRPr="004C4C50">
        <w:rPr>
          <w:szCs w:val="20"/>
        </w:rPr>
        <w:t>to</w:t>
      </w:r>
      <w:r w:rsidR="00985B96">
        <w:rPr>
          <w:szCs w:val="20"/>
        </w:rPr>
        <w:t xml:space="preserve"> 1</w:t>
      </w:r>
      <w:r w:rsidRPr="004C4C50">
        <w:rPr>
          <w:szCs w:val="20"/>
        </w:rPr>
        <w:t>000m</w:t>
      </w:r>
      <w:r w:rsidRPr="004C4C50">
        <w:rPr>
          <w:szCs w:val="20"/>
          <w:vertAlign w:val="superscript"/>
        </w:rPr>
        <w:t xml:space="preserve">2 </w:t>
      </w:r>
      <w:r>
        <w:rPr>
          <w:szCs w:val="20"/>
        </w:rPr>
        <w:t xml:space="preserve">of </w:t>
      </w:r>
      <w:r w:rsidRPr="004C4C50">
        <w:rPr>
          <w:szCs w:val="20"/>
        </w:rPr>
        <w:t>non-residential Gross Floor Area (GFA).</w:t>
      </w:r>
    </w:p>
    <w:p w14:paraId="6002ECD4" w14:textId="77777777" w:rsidR="00E362BE" w:rsidRPr="004C4C50" w:rsidRDefault="00E362BE">
      <w:pPr>
        <w:rPr>
          <w:szCs w:val="20"/>
        </w:rPr>
      </w:pPr>
    </w:p>
    <w:p w14:paraId="6B446AD0" w14:textId="77777777" w:rsidR="00E362BE" w:rsidRPr="00293A04" w:rsidRDefault="000079EB">
      <w:pPr>
        <w:rPr>
          <w:rStyle w:val="Hyperlink"/>
        </w:rPr>
      </w:pPr>
      <w:r w:rsidRPr="004C4C50">
        <w:rPr>
          <w:szCs w:val="20"/>
        </w:rPr>
        <w:t xml:space="preserve">Please refer to the Sustainable Management Plan </w:t>
      </w:r>
      <w:r>
        <w:rPr>
          <w:szCs w:val="20"/>
        </w:rPr>
        <w:t>(SMP) information</w:t>
      </w:r>
      <w:r w:rsidRPr="004C4C50">
        <w:rPr>
          <w:szCs w:val="20"/>
        </w:rPr>
        <w:t xml:space="preserve"> for building sizes exceeding these categories.</w:t>
      </w:r>
      <w:r w:rsidR="00293A04">
        <w:rPr>
          <w:szCs w:val="20"/>
        </w:rPr>
        <w:t xml:space="preserve"> All information on the SDAPP program can be obtained on our webpage: </w:t>
      </w:r>
      <w:r w:rsidR="00D55174">
        <w:rPr>
          <w:szCs w:val="20"/>
        </w:rPr>
        <w:t xml:space="preserve"> </w:t>
      </w:r>
      <w:r w:rsidR="00293A04" w:rsidRPr="00B40762">
        <w:rPr>
          <w:rStyle w:val="Hyperlink"/>
          <w:color w:val="F79646" w:themeColor="accent6"/>
        </w:rPr>
        <w:t>www.yarracity.vic.gov.au/Planning--Building/Environmentally-Sustainable-Design</w:t>
      </w:r>
    </w:p>
    <w:p w14:paraId="3AC299AF" w14:textId="77777777" w:rsidR="00E362BE" w:rsidRPr="00293A04" w:rsidRDefault="00E362BE">
      <w:pPr>
        <w:rPr>
          <w:rStyle w:val="Hyperlink"/>
        </w:rPr>
      </w:pPr>
    </w:p>
    <w:p w14:paraId="568EAC9C" w14:textId="77777777" w:rsidR="00D55174" w:rsidRDefault="00D55174">
      <w:pPr>
        <w:rPr>
          <w:b/>
        </w:rPr>
      </w:pPr>
    </w:p>
    <w:p w14:paraId="3A80B4F0" w14:textId="77777777" w:rsidR="0090070D" w:rsidRDefault="0090070D">
      <w:pPr>
        <w:rPr>
          <w:b/>
        </w:rPr>
      </w:pPr>
    </w:p>
    <w:p w14:paraId="76AA33F9" w14:textId="77777777" w:rsidR="0090070D" w:rsidRPr="004C4C50" w:rsidRDefault="000079EB" w:rsidP="00AA25F6">
      <w:pPr>
        <w:spacing w:after="200" w:line="276" w:lineRule="auto"/>
        <w:rPr>
          <w:szCs w:val="20"/>
        </w:rPr>
      </w:pPr>
      <w:r w:rsidRPr="00083AD0">
        <w:rPr>
          <w:b/>
        </w:rPr>
        <w:t xml:space="preserve">What is </w:t>
      </w:r>
      <w:r w:rsidR="00F32EF7">
        <w:rPr>
          <w:b/>
        </w:rPr>
        <w:t>a Sustainable Design Assessment</w:t>
      </w:r>
      <w:r w:rsidRPr="00570E65">
        <w:rPr>
          <w:b/>
        </w:rPr>
        <w:t xml:space="preserve"> </w:t>
      </w:r>
      <w:r w:rsidR="00F32EF7">
        <w:rPr>
          <w:b/>
        </w:rPr>
        <w:t>(</w:t>
      </w:r>
      <w:r w:rsidRPr="00570E65">
        <w:rPr>
          <w:b/>
        </w:rPr>
        <w:t>SDA</w:t>
      </w:r>
      <w:r w:rsidR="00F32EF7">
        <w:rPr>
          <w:b/>
        </w:rPr>
        <w:t>)</w:t>
      </w:r>
      <w:r w:rsidRPr="00570E65">
        <w:rPr>
          <w:b/>
          <w:szCs w:val="20"/>
        </w:rPr>
        <w:t>?</w:t>
      </w:r>
    </w:p>
    <w:tbl>
      <w:tblPr>
        <w:tblStyle w:val="TableGrid"/>
        <w:tblW w:w="0" w:type="auto"/>
        <w:tblLook w:val="04A0" w:firstRow="1" w:lastRow="0" w:firstColumn="1" w:lastColumn="0" w:noHBand="0" w:noVBand="1"/>
      </w:tblPr>
      <w:tblGrid>
        <w:gridCol w:w="9039"/>
      </w:tblGrid>
      <w:tr w:rsidR="00EB3DFA" w14:paraId="5C73D8F0" w14:textId="77777777" w:rsidTr="00C5152A">
        <w:tc>
          <w:tcPr>
            <w:tcW w:w="9039" w:type="dxa"/>
            <w:tcBorders>
              <w:top w:val="nil"/>
              <w:left w:val="nil"/>
              <w:bottom w:val="nil"/>
              <w:right w:val="nil"/>
            </w:tcBorders>
            <w:shd w:val="clear" w:color="auto" w:fill="F2F2F2" w:themeFill="background1" w:themeFillShade="F2"/>
          </w:tcPr>
          <w:p w14:paraId="7A98E106" w14:textId="77777777" w:rsidR="00EB3DFA" w:rsidRDefault="00EB3DFA" w:rsidP="00EB3DFA">
            <w:pPr>
              <w:shd w:val="clear" w:color="auto" w:fill="F2F2F2" w:themeFill="background1" w:themeFillShade="F2"/>
              <w:rPr>
                <w:szCs w:val="20"/>
              </w:rPr>
            </w:pPr>
          </w:p>
          <w:p w14:paraId="55FD8FE6" w14:textId="77777777" w:rsidR="00EB3DFA" w:rsidRPr="004C4C50" w:rsidRDefault="00EB3DFA" w:rsidP="00AA25F6">
            <w:pPr>
              <w:rPr>
                <w:szCs w:val="20"/>
              </w:rPr>
            </w:pPr>
            <w:r w:rsidRPr="004C4C50">
              <w:rPr>
                <w:szCs w:val="20"/>
              </w:rPr>
              <w:t>A</w:t>
            </w:r>
            <w:r>
              <w:rPr>
                <w:szCs w:val="20"/>
              </w:rPr>
              <w:t>n</w:t>
            </w:r>
            <w:r w:rsidRPr="004C4C50">
              <w:rPr>
                <w:szCs w:val="20"/>
              </w:rPr>
              <w:t xml:space="preserve"> SDA addresses</w:t>
            </w:r>
            <w:r>
              <w:rPr>
                <w:szCs w:val="20"/>
              </w:rPr>
              <w:t xml:space="preserve"> </w:t>
            </w:r>
            <w:r w:rsidRPr="00D55174">
              <w:rPr>
                <w:szCs w:val="20"/>
              </w:rPr>
              <w:t>10 Key Sustainable Building Categories</w:t>
            </w:r>
            <w:r w:rsidR="002E2E07">
              <w:rPr>
                <w:szCs w:val="20"/>
              </w:rPr>
              <w:t xml:space="preserve"> (also refer to Table of C</w:t>
            </w:r>
            <w:r w:rsidR="00AA25F6">
              <w:rPr>
                <w:szCs w:val="20"/>
              </w:rPr>
              <w:t xml:space="preserve">ontent on the next page). </w:t>
            </w:r>
            <w:r w:rsidRPr="004C4C50">
              <w:rPr>
                <w:szCs w:val="20"/>
              </w:rPr>
              <w:t xml:space="preserve">You </w:t>
            </w:r>
            <w:proofErr w:type="gramStart"/>
            <w:r w:rsidRPr="004C4C50">
              <w:rPr>
                <w:szCs w:val="20"/>
              </w:rPr>
              <w:t>can  use</w:t>
            </w:r>
            <w:proofErr w:type="gramEnd"/>
            <w:r w:rsidRPr="004C4C50">
              <w:rPr>
                <w:szCs w:val="20"/>
              </w:rPr>
              <w:t xml:space="preserve"> free web-based tools, such as </w:t>
            </w:r>
            <w:r w:rsidR="00665FBA">
              <w:rPr>
                <w:szCs w:val="20"/>
              </w:rPr>
              <w:t xml:space="preserve">BESS </w:t>
            </w:r>
            <w:r w:rsidR="001E1ABF">
              <w:rPr>
                <w:szCs w:val="20"/>
              </w:rPr>
              <w:br/>
            </w:r>
            <w:r w:rsidR="00665FBA">
              <w:rPr>
                <w:szCs w:val="20"/>
              </w:rPr>
              <w:t>to help</w:t>
            </w:r>
            <w:r w:rsidR="00665FBA" w:rsidRPr="004C4C50">
              <w:rPr>
                <w:szCs w:val="20"/>
              </w:rPr>
              <w:t xml:space="preserve"> </w:t>
            </w:r>
            <w:r w:rsidRPr="004C4C50">
              <w:rPr>
                <w:szCs w:val="20"/>
              </w:rPr>
              <w:t>prepare a</w:t>
            </w:r>
            <w:r>
              <w:rPr>
                <w:szCs w:val="20"/>
              </w:rPr>
              <w:t>n</w:t>
            </w:r>
            <w:r w:rsidRPr="004C4C50">
              <w:rPr>
                <w:szCs w:val="20"/>
              </w:rPr>
              <w:t xml:space="preserve"> SDA report by following this template. By </w:t>
            </w:r>
            <w:r w:rsidR="00665FBA">
              <w:rPr>
                <w:szCs w:val="20"/>
              </w:rPr>
              <w:t>using these free resources</w:t>
            </w:r>
            <w:r w:rsidRPr="004C4C50">
              <w:rPr>
                <w:szCs w:val="20"/>
              </w:rPr>
              <w:t xml:space="preserve">, you can easily demonstrate that your project meets </w:t>
            </w:r>
            <w:r w:rsidR="008E3842">
              <w:rPr>
                <w:szCs w:val="20"/>
              </w:rPr>
              <w:t xml:space="preserve">Yarra’s </w:t>
            </w:r>
            <w:r w:rsidR="00B21CD1">
              <w:rPr>
                <w:szCs w:val="20"/>
              </w:rPr>
              <w:t>best practice</w:t>
            </w:r>
            <w:r w:rsidRPr="004C4C50">
              <w:rPr>
                <w:szCs w:val="20"/>
              </w:rPr>
              <w:t xml:space="preserve"> standards.</w:t>
            </w:r>
          </w:p>
          <w:p w14:paraId="7B8659F8" w14:textId="77777777" w:rsidR="00EB3DFA" w:rsidRPr="004C4C50" w:rsidRDefault="00EB3DFA" w:rsidP="00EB3DFA">
            <w:pPr>
              <w:shd w:val="clear" w:color="auto" w:fill="F2F2F2" w:themeFill="background1" w:themeFillShade="F2"/>
              <w:rPr>
                <w:szCs w:val="20"/>
              </w:rPr>
            </w:pPr>
          </w:p>
          <w:p w14:paraId="6C36831D" w14:textId="77777777" w:rsidR="006175F5" w:rsidRDefault="00EB3DFA" w:rsidP="00EB3DFA">
            <w:pPr>
              <w:shd w:val="clear" w:color="auto" w:fill="F2F2F2" w:themeFill="background1" w:themeFillShade="F2"/>
              <w:rPr>
                <w:szCs w:val="20"/>
              </w:rPr>
            </w:pPr>
            <w:r w:rsidRPr="004C4C50">
              <w:rPr>
                <w:szCs w:val="20"/>
              </w:rPr>
              <w:t>This template is designed to</w:t>
            </w:r>
            <w:r>
              <w:rPr>
                <w:szCs w:val="20"/>
              </w:rPr>
              <w:t xml:space="preserve"> provide guidance </w:t>
            </w:r>
            <w:r w:rsidR="00CA208B">
              <w:rPr>
                <w:szCs w:val="20"/>
              </w:rPr>
              <w:t xml:space="preserve">how to prepare an </w:t>
            </w:r>
            <w:r w:rsidRPr="004C4C50">
              <w:rPr>
                <w:szCs w:val="20"/>
              </w:rPr>
              <w:t xml:space="preserve">SDA report. The document outlines objectives, </w:t>
            </w:r>
            <w:r w:rsidR="006175F5">
              <w:rPr>
                <w:szCs w:val="20"/>
              </w:rPr>
              <w:t xml:space="preserve">ESD </w:t>
            </w:r>
            <w:r w:rsidR="008E3842">
              <w:rPr>
                <w:szCs w:val="20"/>
              </w:rPr>
              <w:t>issues</w:t>
            </w:r>
            <w:r w:rsidRPr="004C4C50">
              <w:rPr>
                <w:szCs w:val="20"/>
              </w:rPr>
              <w:t xml:space="preserve"> </w:t>
            </w:r>
            <w:r>
              <w:rPr>
                <w:szCs w:val="20"/>
              </w:rPr>
              <w:t>and references for all 10 Key Sustainable Building Categories</w:t>
            </w:r>
            <w:r w:rsidR="006175F5">
              <w:rPr>
                <w:szCs w:val="20"/>
              </w:rPr>
              <w:t xml:space="preserve">. </w:t>
            </w:r>
            <w:r>
              <w:rPr>
                <w:szCs w:val="20"/>
              </w:rPr>
              <w:t xml:space="preserve">You can either prepare your own SDA report or use this document </w:t>
            </w:r>
            <w:r w:rsidR="006175F5">
              <w:rPr>
                <w:szCs w:val="20"/>
              </w:rPr>
              <w:t>by inserting your responses in</w:t>
            </w:r>
            <w:r w:rsidR="00B21CD1">
              <w:rPr>
                <w:szCs w:val="20"/>
              </w:rPr>
              <w:t xml:space="preserve"> the grey shaded table cells</w:t>
            </w:r>
            <w:r>
              <w:rPr>
                <w:szCs w:val="20"/>
              </w:rPr>
              <w:t xml:space="preserve">. </w:t>
            </w:r>
          </w:p>
          <w:p w14:paraId="0250F1D7" w14:textId="77777777" w:rsidR="00EB3DFA" w:rsidRDefault="00EB3DFA" w:rsidP="00EB3DFA">
            <w:pPr>
              <w:shd w:val="clear" w:color="auto" w:fill="F2F2F2" w:themeFill="background1" w:themeFillShade="F2"/>
              <w:rPr>
                <w:szCs w:val="20"/>
              </w:rPr>
            </w:pPr>
          </w:p>
          <w:p w14:paraId="765A73C8" w14:textId="77777777" w:rsidR="00EB3DFA" w:rsidRPr="00EB3DFA" w:rsidRDefault="00EB3DFA" w:rsidP="00EB3DFA">
            <w:pPr>
              <w:shd w:val="clear" w:color="auto" w:fill="F2F2F2" w:themeFill="background1" w:themeFillShade="F2"/>
              <w:rPr>
                <w:szCs w:val="20"/>
              </w:rPr>
            </w:pPr>
            <w:r>
              <w:rPr>
                <w:szCs w:val="20"/>
              </w:rPr>
              <w:t>Please also make sure that your a</w:t>
            </w:r>
            <w:r>
              <w:t>rchitectural drawings reflect all relevant ESD matters where feasible. As an example, window attributes, sun shading and materials should be noted on elevations and finishes schedules, water tanks and renewable energy devices should be shown on plans. It might also be useful to indicate water catchment areas</w:t>
            </w:r>
            <w:r w:rsidR="0026231F">
              <w:t xml:space="preserve"> and a site’s permeability</w:t>
            </w:r>
            <w:r>
              <w:t xml:space="preserve"> on roof- or site plans to confirm water re-use calculations.</w:t>
            </w:r>
          </w:p>
          <w:p w14:paraId="0718C615" w14:textId="77777777" w:rsidR="00EB3DFA" w:rsidRDefault="00EB3DFA" w:rsidP="00EB3DFA">
            <w:pPr>
              <w:rPr>
                <w:szCs w:val="20"/>
              </w:rPr>
            </w:pPr>
          </w:p>
        </w:tc>
      </w:tr>
    </w:tbl>
    <w:p w14:paraId="635649B3" w14:textId="77777777" w:rsidR="00EB3DFA" w:rsidRDefault="00EB3DFA" w:rsidP="00E362BE">
      <w:pPr>
        <w:rPr>
          <w:szCs w:val="20"/>
        </w:rPr>
      </w:pPr>
    </w:p>
    <w:p w14:paraId="0056420E" w14:textId="77777777" w:rsidR="00EB3DFA" w:rsidRDefault="00EB3DFA" w:rsidP="00E362BE">
      <w:pPr>
        <w:rPr>
          <w:szCs w:val="20"/>
        </w:rPr>
      </w:pPr>
    </w:p>
    <w:p w14:paraId="0830C764" w14:textId="77777777" w:rsidR="002B239A" w:rsidRDefault="002B239A" w:rsidP="00E362BE">
      <w:pPr>
        <w:rPr>
          <w:szCs w:val="20"/>
        </w:rPr>
      </w:pPr>
    </w:p>
    <w:p w14:paraId="525DF290" w14:textId="77777777" w:rsidR="002B239A" w:rsidRDefault="002B239A" w:rsidP="00E362BE">
      <w:pPr>
        <w:rPr>
          <w:szCs w:val="20"/>
        </w:rPr>
      </w:pPr>
    </w:p>
    <w:p w14:paraId="792F5F1B" w14:textId="77777777" w:rsidR="002B239A" w:rsidRDefault="002B239A" w:rsidP="00E362BE">
      <w:pPr>
        <w:rPr>
          <w:szCs w:val="20"/>
        </w:rPr>
      </w:pPr>
    </w:p>
    <w:p w14:paraId="296099CD" w14:textId="77777777" w:rsidR="002B239A" w:rsidRDefault="002B239A" w:rsidP="002B239A">
      <w:pPr>
        <w:ind w:hanging="284"/>
        <w:rPr>
          <w:szCs w:val="20"/>
        </w:rPr>
      </w:pPr>
      <w:r w:rsidRPr="002B239A">
        <w:rPr>
          <w:noProof/>
          <w:szCs w:val="20"/>
          <w:lang w:eastAsia="en-AU"/>
        </w:rPr>
        <w:lastRenderedPageBreak/>
        <w:drawing>
          <wp:inline distT="0" distB="0" distL="0" distR="0" wp14:anchorId="273DF6AC" wp14:editId="0F2CEA3F">
            <wp:extent cx="6120000" cy="625574"/>
            <wp:effectExtent l="19050" t="0" r="0" b="0"/>
            <wp:docPr id="1" name="Picture 0" descr="SDA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 Title.jpg"/>
                    <pic:cNvPicPr/>
                  </pic:nvPicPr>
                  <pic:blipFill>
                    <a:blip r:embed="rId9" cstate="print"/>
                    <a:stretch>
                      <a:fillRect/>
                    </a:stretch>
                  </pic:blipFill>
                  <pic:spPr>
                    <a:xfrm>
                      <a:off x="0" y="0"/>
                      <a:ext cx="6120000" cy="625574"/>
                    </a:xfrm>
                    <a:prstGeom prst="rect">
                      <a:avLst/>
                    </a:prstGeom>
                  </pic:spPr>
                </pic:pic>
              </a:graphicData>
            </a:graphic>
          </wp:inline>
        </w:drawing>
      </w:r>
    </w:p>
    <w:p w14:paraId="79F92536" w14:textId="77777777" w:rsidR="00AA25F6" w:rsidRDefault="00AA25F6" w:rsidP="001E1ABF">
      <w:pPr>
        <w:ind w:left="-567" w:right="-143" w:firstLine="283"/>
        <w:jc w:val="center"/>
        <w:rPr>
          <w:szCs w:val="20"/>
        </w:rPr>
      </w:pPr>
    </w:p>
    <w:p w14:paraId="66157D5A" w14:textId="77777777" w:rsidR="00EB3DFA" w:rsidRDefault="00EB3DFA" w:rsidP="00E362BE">
      <w:pPr>
        <w:rPr>
          <w:szCs w:val="20"/>
        </w:rPr>
      </w:pPr>
    </w:p>
    <w:sdt>
      <w:sdtPr>
        <w:rPr>
          <w:rFonts w:ascii="Arial" w:eastAsiaTheme="minorHAnsi" w:hAnsi="Arial" w:cstheme="minorBidi"/>
          <w:b w:val="0"/>
          <w:bCs w:val="0"/>
          <w:color w:val="auto"/>
          <w:sz w:val="20"/>
          <w:szCs w:val="22"/>
          <w:lang w:val="en-AU"/>
        </w:rPr>
        <w:id w:val="12814959"/>
        <w:docPartObj>
          <w:docPartGallery w:val="Table of Contents"/>
          <w:docPartUnique/>
        </w:docPartObj>
      </w:sdtPr>
      <w:sdtContent>
        <w:p w14:paraId="6176E5E5" w14:textId="77777777" w:rsidR="00E362BE" w:rsidRPr="00647978" w:rsidRDefault="000079EB" w:rsidP="00D55174">
          <w:pPr>
            <w:pStyle w:val="TOCHeading"/>
            <w:widowControl w:val="0"/>
            <w:spacing w:line="240" w:lineRule="auto"/>
            <w:rPr>
              <w:rFonts w:ascii="Arial" w:eastAsiaTheme="minorHAnsi" w:hAnsi="Arial" w:cs="Arial"/>
              <w:b w:val="0"/>
              <w:bCs w:val="0"/>
              <w:color w:val="auto"/>
              <w:sz w:val="20"/>
              <w:szCs w:val="22"/>
              <w:lang w:val="en-AU"/>
            </w:rPr>
          </w:pPr>
          <w:r w:rsidRPr="00647978">
            <w:rPr>
              <w:rFonts w:ascii="Arial" w:hAnsi="Arial" w:cs="Arial"/>
              <w:color w:val="auto"/>
              <w:sz w:val="20"/>
              <w:szCs w:val="20"/>
            </w:rPr>
            <w:t>Table of Contents:</w:t>
          </w:r>
        </w:p>
        <w:p w14:paraId="295E7A3A" w14:textId="77777777" w:rsidR="00AA25F6" w:rsidRPr="00647978" w:rsidRDefault="00AA25F6" w:rsidP="00AA25F6">
          <w:pPr>
            <w:rPr>
              <w:rFonts w:cs="Arial"/>
              <w:lang w:val="en-US"/>
            </w:rPr>
          </w:pPr>
        </w:p>
        <w:p w14:paraId="2883DC76" w14:textId="77777777" w:rsidR="001C3884" w:rsidRPr="00647978" w:rsidRDefault="00890B52">
          <w:pPr>
            <w:pStyle w:val="TOC1"/>
            <w:rPr>
              <w:rFonts w:ascii="Arial" w:eastAsiaTheme="minorEastAsia" w:hAnsi="Arial" w:cs="Arial"/>
              <w:b w:val="0"/>
              <w:noProof/>
              <w:sz w:val="20"/>
              <w:szCs w:val="20"/>
              <w:lang w:eastAsia="en-AU"/>
            </w:rPr>
          </w:pPr>
          <w:r w:rsidRPr="00647978">
            <w:rPr>
              <w:rFonts w:ascii="Arial" w:hAnsi="Arial" w:cs="Arial"/>
            </w:rPr>
            <w:fldChar w:fldCharType="begin"/>
          </w:r>
          <w:r w:rsidR="000079EB" w:rsidRPr="00647978">
            <w:rPr>
              <w:rFonts w:ascii="Arial" w:hAnsi="Arial" w:cs="Arial"/>
            </w:rPr>
            <w:instrText xml:space="preserve"> TOC \o "1-3" \h \z \u </w:instrText>
          </w:r>
          <w:r w:rsidRPr="00647978">
            <w:rPr>
              <w:rFonts w:ascii="Arial" w:hAnsi="Arial" w:cs="Arial"/>
            </w:rPr>
            <w:fldChar w:fldCharType="separate"/>
          </w:r>
          <w:hyperlink w:anchor="_Toc284247123" w:history="1">
            <w:r w:rsidR="001C3884" w:rsidRPr="00647978">
              <w:rPr>
                <w:rStyle w:val="Hyperlink"/>
                <w:rFonts w:ascii="Arial" w:hAnsi="Arial" w:cs="Arial"/>
                <w:b w:val="0"/>
                <w:noProof/>
                <w:sz w:val="20"/>
                <w:szCs w:val="20"/>
              </w:rPr>
              <w:t>Project Information</w:t>
            </w:r>
            <w:r w:rsidR="001C3884"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_Toc284247123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3</w:t>
            </w:r>
            <w:r w:rsidRPr="00647978">
              <w:rPr>
                <w:rFonts w:ascii="Arial" w:hAnsi="Arial" w:cs="Arial"/>
                <w:b w:val="0"/>
                <w:noProof/>
                <w:webHidden/>
                <w:sz w:val="20"/>
                <w:szCs w:val="20"/>
              </w:rPr>
              <w:fldChar w:fldCharType="end"/>
            </w:r>
          </w:hyperlink>
        </w:p>
        <w:p w14:paraId="65AD6917" w14:textId="77777777" w:rsidR="001C3884" w:rsidRPr="00647978" w:rsidRDefault="00000000">
          <w:pPr>
            <w:pStyle w:val="TOC1"/>
            <w:rPr>
              <w:rFonts w:ascii="Arial" w:eastAsiaTheme="minorEastAsia" w:hAnsi="Arial" w:cs="Arial"/>
              <w:b w:val="0"/>
              <w:noProof/>
              <w:sz w:val="20"/>
              <w:szCs w:val="20"/>
              <w:lang w:eastAsia="en-AU"/>
            </w:rPr>
          </w:pPr>
          <w:hyperlink w:anchor="_Toc284247124" w:history="1">
            <w:r w:rsidR="001C3884" w:rsidRPr="00647978">
              <w:rPr>
                <w:rStyle w:val="Hyperlink"/>
                <w:rFonts w:ascii="Arial" w:hAnsi="Arial" w:cs="Arial"/>
                <w:b w:val="0"/>
                <w:noProof/>
                <w:sz w:val="20"/>
                <w:szCs w:val="20"/>
              </w:rPr>
              <w:t>1. Indoor Environment Quality (IEQ)</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_Toc284247124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4</w:t>
            </w:r>
            <w:r w:rsidR="00890B52" w:rsidRPr="00647978">
              <w:rPr>
                <w:rFonts w:ascii="Arial" w:hAnsi="Arial" w:cs="Arial"/>
                <w:b w:val="0"/>
                <w:noProof/>
                <w:webHidden/>
                <w:sz w:val="20"/>
                <w:szCs w:val="20"/>
              </w:rPr>
              <w:fldChar w:fldCharType="end"/>
            </w:r>
          </w:hyperlink>
        </w:p>
        <w:p w14:paraId="48A58979" w14:textId="77777777" w:rsidR="001C3884" w:rsidRPr="00647978" w:rsidRDefault="00000000">
          <w:pPr>
            <w:pStyle w:val="TOC1"/>
            <w:rPr>
              <w:rFonts w:ascii="Arial" w:eastAsiaTheme="minorEastAsia" w:hAnsi="Arial" w:cs="Arial"/>
              <w:b w:val="0"/>
              <w:noProof/>
              <w:sz w:val="20"/>
              <w:szCs w:val="20"/>
              <w:lang w:eastAsia="en-AU"/>
            </w:rPr>
          </w:pPr>
          <w:hyperlink w:anchor="_Toc284247125" w:history="1">
            <w:r w:rsidR="001C3884" w:rsidRPr="00647978">
              <w:rPr>
                <w:rStyle w:val="Hyperlink"/>
                <w:rFonts w:ascii="Arial" w:hAnsi="Arial" w:cs="Arial"/>
                <w:b w:val="0"/>
                <w:noProof/>
                <w:sz w:val="20"/>
                <w:szCs w:val="20"/>
              </w:rPr>
              <w:t>2. Energy Efficiency</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_Toc284247125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5</w:t>
            </w:r>
            <w:r w:rsidR="00890B52" w:rsidRPr="00647978">
              <w:rPr>
                <w:rFonts w:ascii="Arial" w:hAnsi="Arial" w:cs="Arial"/>
                <w:b w:val="0"/>
                <w:noProof/>
                <w:webHidden/>
                <w:sz w:val="20"/>
                <w:szCs w:val="20"/>
              </w:rPr>
              <w:fldChar w:fldCharType="end"/>
            </w:r>
          </w:hyperlink>
        </w:p>
        <w:p w14:paraId="1197B2F0" w14:textId="77777777" w:rsidR="001C3884" w:rsidRPr="00647978" w:rsidRDefault="00000000">
          <w:pPr>
            <w:pStyle w:val="TOC1"/>
            <w:rPr>
              <w:rFonts w:ascii="Arial" w:eastAsiaTheme="minorEastAsia" w:hAnsi="Arial" w:cs="Arial"/>
              <w:b w:val="0"/>
              <w:noProof/>
              <w:sz w:val="20"/>
              <w:szCs w:val="20"/>
              <w:lang w:eastAsia="en-AU"/>
            </w:rPr>
          </w:pPr>
          <w:hyperlink w:anchor="_Toc284247126" w:history="1">
            <w:r w:rsidR="001C3884" w:rsidRPr="00647978">
              <w:rPr>
                <w:rStyle w:val="Hyperlink"/>
                <w:rFonts w:ascii="Arial" w:hAnsi="Arial" w:cs="Arial"/>
                <w:b w:val="0"/>
                <w:noProof/>
                <w:sz w:val="20"/>
                <w:szCs w:val="20"/>
              </w:rPr>
              <w:t>3. Water Resources</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_Toc284247126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6</w:t>
            </w:r>
            <w:r w:rsidR="00890B52" w:rsidRPr="00647978">
              <w:rPr>
                <w:rFonts w:ascii="Arial" w:hAnsi="Arial" w:cs="Arial"/>
                <w:b w:val="0"/>
                <w:noProof/>
                <w:webHidden/>
                <w:sz w:val="20"/>
                <w:szCs w:val="20"/>
              </w:rPr>
              <w:fldChar w:fldCharType="end"/>
            </w:r>
          </w:hyperlink>
        </w:p>
        <w:p w14:paraId="03B85BB6" w14:textId="77777777" w:rsidR="001C3884" w:rsidRPr="00647978" w:rsidRDefault="00000000">
          <w:pPr>
            <w:pStyle w:val="TOC1"/>
            <w:rPr>
              <w:rFonts w:ascii="Arial" w:eastAsiaTheme="minorEastAsia" w:hAnsi="Arial" w:cs="Arial"/>
              <w:b w:val="0"/>
              <w:noProof/>
              <w:sz w:val="20"/>
              <w:szCs w:val="20"/>
              <w:lang w:eastAsia="en-AU"/>
            </w:rPr>
          </w:pPr>
          <w:hyperlink w:anchor="_Toc284247127" w:history="1">
            <w:r w:rsidR="001C3884" w:rsidRPr="00647978">
              <w:rPr>
                <w:rStyle w:val="Hyperlink"/>
                <w:rFonts w:ascii="Arial" w:hAnsi="Arial" w:cs="Arial"/>
                <w:b w:val="0"/>
                <w:noProof/>
                <w:sz w:val="20"/>
                <w:szCs w:val="20"/>
              </w:rPr>
              <w:t>4. Stormwater Management</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_Toc284247127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7</w:t>
            </w:r>
            <w:r w:rsidR="00890B52" w:rsidRPr="00647978">
              <w:rPr>
                <w:rFonts w:ascii="Arial" w:hAnsi="Arial" w:cs="Arial"/>
                <w:b w:val="0"/>
                <w:noProof/>
                <w:webHidden/>
                <w:sz w:val="20"/>
                <w:szCs w:val="20"/>
              </w:rPr>
              <w:fldChar w:fldCharType="end"/>
            </w:r>
          </w:hyperlink>
        </w:p>
        <w:p w14:paraId="52A30346" w14:textId="77777777" w:rsidR="001C3884" w:rsidRPr="00647978" w:rsidRDefault="00000000">
          <w:pPr>
            <w:pStyle w:val="TOC1"/>
            <w:rPr>
              <w:rFonts w:ascii="Arial" w:eastAsiaTheme="minorEastAsia" w:hAnsi="Arial" w:cs="Arial"/>
              <w:b w:val="0"/>
              <w:noProof/>
              <w:sz w:val="20"/>
              <w:szCs w:val="20"/>
              <w:lang w:eastAsia="en-AU"/>
            </w:rPr>
          </w:pPr>
          <w:hyperlink w:anchor="_Toc284247128" w:history="1">
            <w:r w:rsidR="001C3884" w:rsidRPr="00647978">
              <w:rPr>
                <w:rStyle w:val="Hyperlink"/>
                <w:rFonts w:ascii="Arial" w:hAnsi="Arial" w:cs="Arial"/>
                <w:b w:val="0"/>
                <w:noProof/>
                <w:sz w:val="20"/>
                <w:szCs w:val="20"/>
              </w:rPr>
              <w:t>5. Building Materials</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_Toc284247128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8</w:t>
            </w:r>
            <w:r w:rsidR="00890B52" w:rsidRPr="00647978">
              <w:rPr>
                <w:rFonts w:ascii="Arial" w:hAnsi="Arial" w:cs="Arial"/>
                <w:b w:val="0"/>
                <w:noProof/>
                <w:webHidden/>
                <w:sz w:val="20"/>
                <w:szCs w:val="20"/>
              </w:rPr>
              <w:fldChar w:fldCharType="end"/>
            </w:r>
          </w:hyperlink>
        </w:p>
        <w:p w14:paraId="52C16A12" w14:textId="77777777" w:rsidR="001C3884" w:rsidRPr="00647978" w:rsidRDefault="00000000">
          <w:pPr>
            <w:pStyle w:val="TOC1"/>
            <w:rPr>
              <w:rFonts w:ascii="Arial" w:eastAsiaTheme="minorEastAsia" w:hAnsi="Arial" w:cs="Arial"/>
              <w:b w:val="0"/>
              <w:noProof/>
              <w:sz w:val="20"/>
              <w:szCs w:val="20"/>
              <w:lang w:eastAsia="en-AU"/>
            </w:rPr>
          </w:pPr>
          <w:hyperlink w:anchor="_Toc284247129" w:history="1">
            <w:r w:rsidR="001C3884" w:rsidRPr="00647978">
              <w:rPr>
                <w:rStyle w:val="Hyperlink"/>
                <w:rFonts w:ascii="Arial" w:hAnsi="Arial" w:cs="Arial"/>
                <w:b w:val="0"/>
                <w:noProof/>
                <w:sz w:val="20"/>
                <w:szCs w:val="20"/>
              </w:rPr>
              <w:t>6. Transport</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_Toc284247129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9</w:t>
            </w:r>
            <w:r w:rsidR="00890B52" w:rsidRPr="00647978">
              <w:rPr>
                <w:rFonts w:ascii="Arial" w:hAnsi="Arial" w:cs="Arial"/>
                <w:b w:val="0"/>
                <w:noProof/>
                <w:webHidden/>
                <w:sz w:val="20"/>
                <w:szCs w:val="20"/>
              </w:rPr>
              <w:fldChar w:fldCharType="end"/>
            </w:r>
          </w:hyperlink>
        </w:p>
        <w:p w14:paraId="610F25FB" w14:textId="77777777" w:rsidR="001C3884" w:rsidRPr="00647978" w:rsidRDefault="00000000">
          <w:pPr>
            <w:pStyle w:val="TOC1"/>
            <w:rPr>
              <w:rFonts w:ascii="Arial" w:eastAsiaTheme="minorEastAsia" w:hAnsi="Arial" w:cs="Arial"/>
              <w:b w:val="0"/>
              <w:noProof/>
              <w:sz w:val="20"/>
              <w:szCs w:val="20"/>
              <w:lang w:eastAsia="en-AU"/>
            </w:rPr>
          </w:pPr>
          <w:hyperlink w:anchor="_Toc284247130" w:history="1">
            <w:r w:rsidR="001C3884" w:rsidRPr="00647978">
              <w:rPr>
                <w:rStyle w:val="Hyperlink"/>
                <w:rFonts w:ascii="Arial" w:hAnsi="Arial" w:cs="Arial"/>
                <w:b w:val="0"/>
                <w:noProof/>
                <w:sz w:val="20"/>
                <w:szCs w:val="20"/>
              </w:rPr>
              <w:t>7. Waste Management</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_Toc284247130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10</w:t>
            </w:r>
            <w:r w:rsidR="00890B52" w:rsidRPr="00647978">
              <w:rPr>
                <w:rFonts w:ascii="Arial" w:hAnsi="Arial" w:cs="Arial"/>
                <w:b w:val="0"/>
                <w:noProof/>
                <w:webHidden/>
                <w:sz w:val="20"/>
                <w:szCs w:val="20"/>
              </w:rPr>
              <w:fldChar w:fldCharType="end"/>
            </w:r>
          </w:hyperlink>
        </w:p>
        <w:p w14:paraId="1D30E82D" w14:textId="77777777" w:rsidR="001C3884" w:rsidRPr="00647978" w:rsidRDefault="00000000">
          <w:pPr>
            <w:pStyle w:val="TOC1"/>
            <w:rPr>
              <w:rFonts w:ascii="Arial" w:eastAsiaTheme="minorEastAsia" w:hAnsi="Arial" w:cs="Arial"/>
              <w:b w:val="0"/>
              <w:noProof/>
              <w:sz w:val="20"/>
              <w:szCs w:val="20"/>
              <w:lang w:eastAsia="en-AU"/>
            </w:rPr>
          </w:pPr>
          <w:hyperlink w:anchor="_Toc284247131" w:history="1">
            <w:r w:rsidR="001C3884" w:rsidRPr="00647978">
              <w:rPr>
                <w:rStyle w:val="Hyperlink"/>
                <w:rFonts w:ascii="Arial" w:hAnsi="Arial" w:cs="Arial"/>
                <w:b w:val="0"/>
                <w:noProof/>
                <w:sz w:val="20"/>
                <w:szCs w:val="20"/>
              </w:rPr>
              <w:t>8. Urban Ecology</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_Toc284247131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11</w:t>
            </w:r>
            <w:r w:rsidR="00890B52" w:rsidRPr="00647978">
              <w:rPr>
                <w:rFonts w:ascii="Arial" w:hAnsi="Arial" w:cs="Arial"/>
                <w:b w:val="0"/>
                <w:noProof/>
                <w:webHidden/>
                <w:sz w:val="20"/>
                <w:szCs w:val="20"/>
              </w:rPr>
              <w:fldChar w:fldCharType="end"/>
            </w:r>
          </w:hyperlink>
        </w:p>
        <w:p w14:paraId="7847BF97" w14:textId="77777777" w:rsidR="001C3884" w:rsidRPr="00647978" w:rsidRDefault="00000000">
          <w:pPr>
            <w:pStyle w:val="TOC1"/>
            <w:rPr>
              <w:rFonts w:ascii="Arial" w:eastAsiaTheme="minorEastAsia" w:hAnsi="Arial" w:cs="Arial"/>
              <w:b w:val="0"/>
              <w:noProof/>
              <w:sz w:val="20"/>
              <w:szCs w:val="20"/>
              <w:lang w:eastAsia="en-AU"/>
            </w:rPr>
          </w:pPr>
          <w:hyperlink w:anchor="_Toc284247132" w:history="1">
            <w:r w:rsidR="001C3884" w:rsidRPr="00647978">
              <w:rPr>
                <w:rStyle w:val="Hyperlink"/>
                <w:rFonts w:ascii="Arial" w:hAnsi="Arial" w:cs="Arial"/>
                <w:b w:val="0"/>
                <w:noProof/>
                <w:sz w:val="20"/>
                <w:szCs w:val="20"/>
              </w:rPr>
              <w:t>9. Innovation</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_Toc284247132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12</w:t>
            </w:r>
            <w:r w:rsidR="00890B52" w:rsidRPr="00647978">
              <w:rPr>
                <w:rFonts w:ascii="Arial" w:hAnsi="Arial" w:cs="Arial"/>
                <w:b w:val="0"/>
                <w:noProof/>
                <w:webHidden/>
                <w:sz w:val="20"/>
                <w:szCs w:val="20"/>
              </w:rPr>
              <w:fldChar w:fldCharType="end"/>
            </w:r>
          </w:hyperlink>
        </w:p>
        <w:p w14:paraId="738DFB5D" w14:textId="77777777" w:rsidR="001C3884" w:rsidRPr="00647978" w:rsidRDefault="00000000">
          <w:pPr>
            <w:pStyle w:val="TOC1"/>
            <w:rPr>
              <w:rFonts w:ascii="Arial" w:eastAsiaTheme="minorEastAsia" w:hAnsi="Arial" w:cs="Arial"/>
              <w:b w:val="0"/>
              <w:noProof/>
              <w:sz w:val="20"/>
              <w:szCs w:val="20"/>
              <w:lang w:eastAsia="en-AU"/>
            </w:rPr>
          </w:pPr>
          <w:hyperlink w:anchor="_Toc284247133" w:history="1">
            <w:r w:rsidR="001C3884" w:rsidRPr="00647978">
              <w:rPr>
                <w:rStyle w:val="Hyperlink"/>
                <w:rFonts w:ascii="Arial" w:hAnsi="Arial" w:cs="Arial"/>
                <w:b w:val="0"/>
                <w:noProof/>
                <w:sz w:val="20"/>
                <w:szCs w:val="20"/>
              </w:rPr>
              <w:t>10. Ongoing Building and Site Management</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_Toc284247133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13</w:t>
            </w:r>
            <w:r w:rsidR="00890B52" w:rsidRPr="00647978">
              <w:rPr>
                <w:rFonts w:ascii="Arial" w:hAnsi="Arial" w:cs="Arial"/>
                <w:b w:val="0"/>
                <w:noProof/>
                <w:webHidden/>
                <w:sz w:val="20"/>
                <w:szCs w:val="20"/>
              </w:rPr>
              <w:fldChar w:fldCharType="end"/>
            </w:r>
          </w:hyperlink>
        </w:p>
        <w:p w14:paraId="28F11433" w14:textId="77777777" w:rsidR="00D55174" w:rsidRDefault="00890B52" w:rsidP="00D55174">
          <w:pPr>
            <w:widowControl w:val="0"/>
          </w:pPr>
          <w:r w:rsidRPr="00647978">
            <w:rPr>
              <w:rFonts w:cs="Arial"/>
              <w:szCs w:val="20"/>
            </w:rPr>
            <w:fldChar w:fldCharType="end"/>
          </w:r>
        </w:p>
      </w:sdtContent>
    </w:sdt>
    <w:bookmarkStart w:id="5" w:name="_Toc156886242" w:displacedByCustomXml="prev"/>
    <w:bookmarkStart w:id="6" w:name="_Toc156886174" w:displacedByCustomXml="prev"/>
    <w:bookmarkStart w:id="7" w:name="_Toc156882669" w:displacedByCustomXml="prev"/>
    <w:p w14:paraId="43A0B448" w14:textId="77777777" w:rsidR="00641D11" w:rsidRDefault="00641D11" w:rsidP="00D55174">
      <w:pPr>
        <w:pStyle w:val="Heading1"/>
      </w:pPr>
    </w:p>
    <w:p w14:paraId="0730FA23" w14:textId="77777777" w:rsidR="00641D11" w:rsidRDefault="00641D11" w:rsidP="00D55174">
      <w:pPr>
        <w:pStyle w:val="Heading1"/>
      </w:pPr>
    </w:p>
    <w:p w14:paraId="7CF8CB3B" w14:textId="77777777" w:rsidR="00641D11" w:rsidRDefault="00641D11" w:rsidP="00D55174">
      <w:pPr>
        <w:pStyle w:val="Heading1"/>
      </w:pPr>
    </w:p>
    <w:p w14:paraId="6F999150" w14:textId="77777777" w:rsidR="00641D11" w:rsidRDefault="00641D11" w:rsidP="00D55174">
      <w:pPr>
        <w:pStyle w:val="Heading1"/>
      </w:pPr>
    </w:p>
    <w:p w14:paraId="7168A611" w14:textId="77777777" w:rsidR="00641D11" w:rsidRDefault="00641D11" w:rsidP="00D55174">
      <w:pPr>
        <w:pStyle w:val="Heading1"/>
      </w:pPr>
    </w:p>
    <w:p w14:paraId="56B7CBB1" w14:textId="77777777" w:rsidR="00641D11" w:rsidRDefault="00641D11" w:rsidP="00D55174">
      <w:pPr>
        <w:pStyle w:val="Heading1"/>
      </w:pPr>
    </w:p>
    <w:p w14:paraId="640E2655" w14:textId="77777777" w:rsidR="00641D11" w:rsidRDefault="00641D11" w:rsidP="00D55174">
      <w:pPr>
        <w:pStyle w:val="Heading1"/>
      </w:pPr>
    </w:p>
    <w:p w14:paraId="0DE16D57" w14:textId="77777777" w:rsidR="00641D11" w:rsidRDefault="00641D11" w:rsidP="00D55174">
      <w:pPr>
        <w:pStyle w:val="Heading1"/>
      </w:pPr>
    </w:p>
    <w:p w14:paraId="1C2C49A5" w14:textId="77777777" w:rsidR="00641D11" w:rsidRDefault="00641D11" w:rsidP="00D55174">
      <w:pPr>
        <w:pStyle w:val="Heading1"/>
      </w:pPr>
    </w:p>
    <w:p w14:paraId="6A120AC4" w14:textId="77777777" w:rsidR="00641D11" w:rsidRDefault="00641D11" w:rsidP="00D55174">
      <w:pPr>
        <w:pStyle w:val="Heading1"/>
      </w:pPr>
    </w:p>
    <w:p w14:paraId="5133FA83" w14:textId="77777777" w:rsidR="00641D11" w:rsidRDefault="00641D11" w:rsidP="00D55174">
      <w:pPr>
        <w:pStyle w:val="Heading1"/>
      </w:pPr>
    </w:p>
    <w:p w14:paraId="521E505A" w14:textId="77777777" w:rsidR="00641D11" w:rsidRDefault="00641D11" w:rsidP="00D55174">
      <w:pPr>
        <w:pStyle w:val="Heading1"/>
      </w:pPr>
    </w:p>
    <w:p w14:paraId="6FFD6196" w14:textId="77777777" w:rsidR="00641D11" w:rsidRDefault="00641D11">
      <w:pPr>
        <w:spacing w:after="200" w:line="276" w:lineRule="auto"/>
        <w:rPr>
          <w:rFonts w:eastAsiaTheme="majorEastAsia" w:cstheme="majorBidi"/>
          <w:b/>
          <w:bCs/>
          <w:kern w:val="32"/>
          <w:sz w:val="32"/>
          <w:szCs w:val="28"/>
        </w:rPr>
      </w:pPr>
      <w:r>
        <w:br w:type="page"/>
      </w:r>
    </w:p>
    <w:p w14:paraId="6695AFFA" w14:textId="77777777" w:rsidR="00E362BE" w:rsidRPr="00C006BA" w:rsidRDefault="000079EB" w:rsidP="00D55174">
      <w:pPr>
        <w:pStyle w:val="Heading1"/>
      </w:pPr>
      <w:bookmarkStart w:id="8" w:name="_Toc284247123"/>
      <w:r w:rsidRPr="00C006BA">
        <w:lastRenderedPageBreak/>
        <w:t>Project Information</w:t>
      </w:r>
      <w:bookmarkEnd w:id="7"/>
      <w:bookmarkEnd w:id="6"/>
      <w:bookmarkEnd w:id="5"/>
      <w:bookmarkEnd w:id="8"/>
    </w:p>
    <w:p w14:paraId="178CE6A9" w14:textId="77777777" w:rsidR="00E362BE" w:rsidRDefault="00E362BE" w:rsidP="00E362BE">
      <w:pPr>
        <w:rPr>
          <w:szCs w:val="20"/>
        </w:rPr>
      </w:pPr>
    </w:p>
    <w:p w14:paraId="137996E5" w14:textId="77777777" w:rsidR="00E362BE" w:rsidRPr="004C4C50" w:rsidRDefault="00E362BE" w:rsidP="00E362BE">
      <w:pPr>
        <w:rPr>
          <w:szCs w:val="20"/>
        </w:rPr>
      </w:pPr>
    </w:p>
    <w:tbl>
      <w:tblPr>
        <w:tblStyle w:val="MediumGrid3-Accent3"/>
        <w:tblW w:w="0" w:type="auto"/>
        <w:tblLook w:val="04A0" w:firstRow="1" w:lastRow="0" w:firstColumn="1" w:lastColumn="0" w:noHBand="0" w:noVBand="1"/>
      </w:tblPr>
      <w:tblGrid>
        <w:gridCol w:w="9180"/>
      </w:tblGrid>
      <w:tr w:rsidR="00E362BE" w:rsidRPr="00090490" w14:paraId="72013E02" w14:textId="77777777"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3A9E9D31" w14:textId="77777777" w:rsidR="00E362BE" w:rsidRPr="00090490" w:rsidRDefault="000079EB" w:rsidP="00E362BE">
            <w:r w:rsidRPr="00090490">
              <w:t>Planning Permit Applicant:</w:t>
            </w:r>
          </w:p>
        </w:tc>
      </w:tr>
    </w:tbl>
    <w:p w14:paraId="34B4D16E" w14:textId="77777777" w:rsidR="00E362BE" w:rsidRPr="004C4C50" w:rsidRDefault="00E362BE" w:rsidP="00E362BE">
      <w:pPr>
        <w:rPr>
          <w:szCs w:val="20"/>
        </w:rPr>
      </w:pPr>
    </w:p>
    <w:p w14:paraId="17D348CC" w14:textId="77777777" w:rsidR="00E362BE" w:rsidRPr="004A59D1" w:rsidRDefault="00B176E9" w:rsidP="00641D11">
      <w:pPr>
        <w:pStyle w:val="Footer"/>
        <w:shd w:val="clear" w:color="auto" w:fill="F2F2F2" w:themeFill="background1" w:themeFillShade="F2"/>
      </w:pPr>
      <w:r>
        <w:t>.</w:t>
      </w:r>
    </w:p>
    <w:p w14:paraId="1F9C79CD" w14:textId="77777777" w:rsidR="00E362BE" w:rsidRPr="004C4C50" w:rsidRDefault="00E362BE" w:rsidP="00E362BE">
      <w:pPr>
        <w:pStyle w:val="Default"/>
      </w:pPr>
    </w:p>
    <w:tbl>
      <w:tblPr>
        <w:tblStyle w:val="MediumGrid3-Accent3"/>
        <w:tblW w:w="0" w:type="auto"/>
        <w:tblLook w:val="04A0" w:firstRow="1" w:lastRow="0" w:firstColumn="1" w:lastColumn="0" w:noHBand="0" w:noVBand="1"/>
      </w:tblPr>
      <w:tblGrid>
        <w:gridCol w:w="9180"/>
      </w:tblGrid>
      <w:tr w:rsidR="00E362BE" w:rsidRPr="00090490" w14:paraId="0C4DC1D4" w14:textId="77777777"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50F97015" w14:textId="77777777" w:rsidR="00E362BE" w:rsidRPr="00090490" w:rsidRDefault="000079EB" w:rsidP="00E362BE">
            <w:r w:rsidRPr="00090490">
              <w:t xml:space="preserve">Project Description: </w:t>
            </w:r>
          </w:p>
        </w:tc>
      </w:tr>
    </w:tbl>
    <w:p w14:paraId="1E11A095" w14:textId="77777777" w:rsidR="00E362BE" w:rsidRPr="004C4C50" w:rsidRDefault="00E362BE" w:rsidP="00E362BE">
      <w:pPr>
        <w:rPr>
          <w:szCs w:val="20"/>
        </w:rPr>
      </w:pPr>
    </w:p>
    <w:p w14:paraId="254A414F" w14:textId="77777777" w:rsidR="00E362BE" w:rsidRPr="004A59D1" w:rsidRDefault="00B176E9" w:rsidP="00641D11">
      <w:pPr>
        <w:shd w:val="clear" w:color="auto" w:fill="F2F2F2" w:themeFill="background1" w:themeFillShade="F2"/>
      </w:pPr>
      <w:r>
        <w:t>.</w:t>
      </w:r>
    </w:p>
    <w:p w14:paraId="2CB82AA0" w14:textId="77777777" w:rsidR="00E362BE" w:rsidRPr="004C4C50" w:rsidRDefault="00E362BE" w:rsidP="00E362BE">
      <w:pPr>
        <w:rPr>
          <w:szCs w:val="20"/>
        </w:rPr>
      </w:pPr>
    </w:p>
    <w:tbl>
      <w:tblPr>
        <w:tblStyle w:val="MediumGrid3-Accent3"/>
        <w:tblW w:w="0" w:type="auto"/>
        <w:tblLook w:val="04A0" w:firstRow="1" w:lastRow="0" w:firstColumn="1" w:lastColumn="0" w:noHBand="0" w:noVBand="1"/>
      </w:tblPr>
      <w:tblGrid>
        <w:gridCol w:w="9180"/>
      </w:tblGrid>
      <w:tr w:rsidR="00E362BE" w:rsidRPr="00090490" w14:paraId="53918F2D" w14:textId="77777777"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3047F512" w14:textId="77777777" w:rsidR="00E362BE" w:rsidRPr="00090490" w:rsidRDefault="000079EB" w:rsidP="00E362BE">
            <w:pPr>
              <w:tabs>
                <w:tab w:val="left" w:pos="3180"/>
              </w:tabs>
            </w:pPr>
            <w:r w:rsidRPr="00090490">
              <w:t xml:space="preserve">Property Address: </w:t>
            </w:r>
            <w:r>
              <w:tab/>
            </w:r>
          </w:p>
        </w:tc>
      </w:tr>
    </w:tbl>
    <w:p w14:paraId="122E90CF" w14:textId="77777777" w:rsidR="00E362BE" w:rsidRPr="004C4C50" w:rsidRDefault="00E362BE" w:rsidP="00E362BE">
      <w:pPr>
        <w:rPr>
          <w:szCs w:val="20"/>
        </w:rPr>
      </w:pPr>
    </w:p>
    <w:p w14:paraId="1F76186A" w14:textId="77777777" w:rsidR="00E362BE" w:rsidRPr="00090490" w:rsidRDefault="00B176E9" w:rsidP="00641D11">
      <w:pPr>
        <w:shd w:val="clear" w:color="auto" w:fill="F2F2F2" w:themeFill="background1" w:themeFillShade="F2"/>
      </w:pPr>
      <w:r>
        <w:t>.</w:t>
      </w:r>
    </w:p>
    <w:p w14:paraId="10934B5D" w14:textId="77777777" w:rsidR="00E362BE" w:rsidRPr="00090490" w:rsidRDefault="00E362BE" w:rsidP="00E362BE"/>
    <w:tbl>
      <w:tblPr>
        <w:tblStyle w:val="MediumGrid3-Accent3"/>
        <w:tblW w:w="0" w:type="auto"/>
        <w:tblLook w:val="04A0" w:firstRow="1" w:lastRow="0" w:firstColumn="1" w:lastColumn="0" w:noHBand="0" w:noVBand="1"/>
      </w:tblPr>
      <w:tblGrid>
        <w:gridCol w:w="9180"/>
      </w:tblGrid>
      <w:tr w:rsidR="00E362BE" w:rsidRPr="00090490" w14:paraId="21735990" w14:textId="77777777"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DBEF2BE" w14:textId="77777777" w:rsidR="00E362BE" w:rsidRPr="00090490" w:rsidRDefault="000079EB" w:rsidP="00E362BE">
            <w:r w:rsidRPr="00090490">
              <w:t>Site Area:</w:t>
            </w:r>
          </w:p>
        </w:tc>
      </w:tr>
    </w:tbl>
    <w:p w14:paraId="613FAA93" w14:textId="77777777" w:rsidR="00E362BE" w:rsidRPr="00090490" w:rsidRDefault="00E362BE" w:rsidP="00E362BE"/>
    <w:p w14:paraId="627FAB42" w14:textId="77777777" w:rsidR="00E362BE" w:rsidRPr="00090490" w:rsidRDefault="00B176E9" w:rsidP="00AA25F6">
      <w:pPr>
        <w:shd w:val="clear" w:color="auto" w:fill="F2F2F2" w:themeFill="background1" w:themeFillShade="F2"/>
      </w:pPr>
      <w:r>
        <w:t>.</w:t>
      </w:r>
    </w:p>
    <w:p w14:paraId="56D9E55B" w14:textId="77777777" w:rsidR="00E362BE" w:rsidRPr="00090490" w:rsidRDefault="00E362BE" w:rsidP="00E362BE"/>
    <w:tbl>
      <w:tblPr>
        <w:tblStyle w:val="MediumGrid3-Accent3"/>
        <w:tblW w:w="0" w:type="auto"/>
        <w:tblLook w:val="04A0" w:firstRow="1" w:lastRow="0" w:firstColumn="1" w:lastColumn="0" w:noHBand="0" w:noVBand="1"/>
      </w:tblPr>
      <w:tblGrid>
        <w:gridCol w:w="9180"/>
      </w:tblGrid>
      <w:tr w:rsidR="00E362BE" w:rsidRPr="00090490" w14:paraId="4F336182" w14:textId="77777777"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040C0DC" w14:textId="77777777" w:rsidR="00E362BE" w:rsidRPr="00090490" w:rsidRDefault="000079EB" w:rsidP="006A3DAB">
            <w:r w:rsidRPr="00090490">
              <w:t>Site Coverage (</w:t>
            </w:r>
            <w:r w:rsidR="006A3DAB">
              <w:t>building and hard landscaping</w:t>
            </w:r>
            <w:r w:rsidRPr="00090490">
              <w:t xml:space="preserve"> area</w:t>
            </w:r>
            <w:r w:rsidR="006A3DAB">
              <w:t>s</w:t>
            </w:r>
            <w:r w:rsidRPr="00090490">
              <w:t>):</w:t>
            </w:r>
          </w:p>
        </w:tc>
      </w:tr>
    </w:tbl>
    <w:p w14:paraId="01308ACE" w14:textId="77777777" w:rsidR="00E362BE" w:rsidRPr="00090490" w:rsidRDefault="00E362BE" w:rsidP="00E362BE"/>
    <w:p w14:paraId="3E49A2C7" w14:textId="77777777" w:rsidR="00E362BE" w:rsidRPr="00090490" w:rsidRDefault="00B176E9" w:rsidP="00AA25F6">
      <w:pPr>
        <w:shd w:val="clear" w:color="auto" w:fill="F2F2F2" w:themeFill="background1" w:themeFillShade="F2"/>
      </w:pPr>
      <w:r>
        <w:t>.</w:t>
      </w:r>
    </w:p>
    <w:p w14:paraId="29F69100" w14:textId="77777777" w:rsidR="00E362BE" w:rsidRPr="00090490" w:rsidRDefault="00E362BE" w:rsidP="00E362BE"/>
    <w:tbl>
      <w:tblPr>
        <w:tblStyle w:val="MediumGrid3-Accent3"/>
        <w:tblW w:w="0" w:type="auto"/>
        <w:tblLook w:val="04A0" w:firstRow="1" w:lastRow="0" w:firstColumn="1" w:lastColumn="0" w:noHBand="0" w:noVBand="1"/>
      </w:tblPr>
      <w:tblGrid>
        <w:gridCol w:w="9180"/>
      </w:tblGrid>
      <w:tr w:rsidR="00E362BE" w:rsidRPr="00090490" w14:paraId="7E62BDED" w14:textId="77777777"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32570BB" w14:textId="77777777" w:rsidR="00E362BE" w:rsidRPr="00090490" w:rsidRDefault="000079EB" w:rsidP="00E362BE">
            <w:r w:rsidRPr="00090490">
              <w:t>Proposed Building Areas (GFA m</w:t>
            </w:r>
            <w:r w:rsidRPr="00090490">
              <w:rPr>
                <w:vertAlign w:val="superscript"/>
              </w:rPr>
              <w:t>2</w:t>
            </w:r>
            <w:r w:rsidRPr="00090490">
              <w:t xml:space="preserve">): </w:t>
            </w:r>
          </w:p>
        </w:tc>
      </w:tr>
    </w:tbl>
    <w:p w14:paraId="2D1D2103" w14:textId="77777777" w:rsidR="00E362BE" w:rsidRPr="00090490" w:rsidRDefault="00E362BE" w:rsidP="00E362BE"/>
    <w:p w14:paraId="518849EE" w14:textId="77777777" w:rsidR="00E362BE" w:rsidRPr="00090490" w:rsidRDefault="00B176E9" w:rsidP="00AA25F6">
      <w:pPr>
        <w:shd w:val="clear" w:color="auto" w:fill="F2F2F2" w:themeFill="background1" w:themeFillShade="F2"/>
      </w:pPr>
      <w:r>
        <w:t>.</w:t>
      </w:r>
    </w:p>
    <w:p w14:paraId="74890121" w14:textId="77777777" w:rsidR="00E362BE" w:rsidRPr="00090490" w:rsidRDefault="00E362BE" w:rsidP="00E362BE"/>
    <w:tbl>
      <w:tblPr>
        <w:tblStyle w:val="MediumGrid3-Accent3"/>
        <w:tblW w:w="0" w:type="auto"/>
        <w:tblLook w:val="04A0" w:firstRow="1" w:lastRow="0" w:firstColumn="1" w:lastColumn="0" w:noHBand="0" w:noVBand="1"/>
      </w:tblPr>
      <w:tblGrid>
        <w:gridCol w:w="9180"/>
      </w:tblGrid>
      <w:tr w:rsidR="00E362BE" w:rsidRPr="00090490" w14:paraId="7EC29D52" w14:textId="77777777"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6FD4EBE" w14:textId="77777777" w:rsidR="00E362BE" w:rsidRPr="00090490" w:rsidRDefault="000079EB" w:rsidP="00E362BE">
            <w:r>
              <w:t>The</w:t>
            </w:r>
            <w:r w:rsidRPr="00090490">
              <w:t xml:space="preserve"> sustainable design approach of your building project and its key ESD objectives</w:t>
            </w:r>
            <w:r>
              <w:t>:</w:t>
            </w:r>
          </w:p>
        </w:tc>
      </w:tr>
    </w:tbl>
    <w:p w14:paraId="0B1A4BE0" w14:textId="77777777" w:rsidR="00E362BE" w:rsidRDefault="00E362BE" w:rsidP="00E362BE"/>
    <w:p w14:paraId="0ADD983C" w14:textId="77777777" w:rsidR="00F90A48" w:rsidRPr="00090490" w:rsidRDefault="00B176E9" w:rsidP="00AA25F6">
      <w:pPr>
        <w:shd w:val="clear" w:color="auto" w:fill="F2F2F2" w:themeFill="background1" w:themeFillShade="F2"/>
      </w:pPr>
      <w:r>
        <w:t>.</w:t>
      </w:r>
    </w:p>
    <w:p w14:paraId="7225F0B0" w14:textId="77777777" w:rsidR="00E362BE" w:rsidRPr="004C4C50" w:rsidRDefault="00E362BE">
      <w:pPr>
        <w:spacing w:after="200" w:line="276" w:lineRule="auto"/>
        <w:rPr>
          <w:rFonts w:eastAsiaTheme="majorEastAsia" w:cstheme="majorBidi"/>
          <w:b/>
          <w:bCs/>
          <w:kern w:val="32"/>
          <w:szCs w:val="20"/>
        </w:rPr>
      </w:pPr>
    </w:p>
    <w:p w14:paraId="348F874D" w14:textId="77777777" w:rsidR="00E362BE" w:rsidRPr="00BB378A" w:rsidRDefault="000079EB" w:rsidP="00E362BE">
      <w:pPr>
        <w:pStyle w:val="Heading1"/>
        <w:rPr>
          <w:szCs w:val="20"/>
        </w:rPr>
      </w:pPr>
      <w:r>
        <w:rPr>
          <w:szCs w:val="20"/>
        </w:rPr>
        <w:br w:type="page"/>
      </w:r>
      <w:bookmarkStart w:id="9" w:name="_Toc156882670"/>
      <w:bookmarkStart w:id="10" w:name="_Toc156886175"/>
      <w:bookmarkStart w:id="11" w:name="_Toc156886243"/>
      <w:bookmarkStart w:id="12" w:name="_Toc284247124"/>
      <w:r>
        <w:rPr>
          <w:szCs w:val="20"/>
        </w:rPr>
        <w:lastRenderedPageBreak/>
        <w:t xml:space="preserve">1. </w:t>
      </w:r>
      <w:r w:rsidRPr="00C006BA">
        <w:t>Indoor Environment Quality (IEQ)</w:t>
      </w:r>
      <w:bookmarkEnd w:id="9"/>
      <w:bookmarkEnd w:id="10"/>
      <w:bookmarkEnd w:id="11"/>
      <w:bookmarkEnd w:id="12"/>
    </w:p>
    <w:p w14:paraId="01465617" w14:textId="77777777" w:rsidR="00E362BE" w:rsidRPr="004C4C50" w:rsidRDefault="00E362BE" w:rsidP="00E362BE">
      <w:pPr>
        <w:rPr>
          <w:szCs w:val="20"/>
        </w:rPr>
      </w:pPr>
    </w:p>
    <w:p w14:paraId="02615DEA" w14:textId="77777777" w:rsidR="00E362BE" w:rsidRPr="00BD1580" w:rsidRDefault="000079EB" w:rsidP="00E362BE">
      <w:pPr>
        <w:rPr>
          <w:b/>
          <w:szCs w:val="20"/>
        </w:rPr>
      </w:pPr>
      <w:r w:rsidRPr="00BD1580">
        <w:rPr>
          <w:b/>
          <w:szCs w:val="20"/>
        </w:rPr>
        <w:t xml:space="preserve">Objectives: </w:t>
      </w:r>
    </w:p>
    <w:p w14:paraId="6C5C9E44" w14:textId="77777777" w:rsidR="00E362BE" w:rsidRPr="004C4C50" w:rsidRDefault="00E362BE" w:rsidP="00E362BE">
      <w:pPr>
        <w:rPr>
          <w:szCs w:val="20"/>
        </w:rPr>
      </w:pPr>
    </w:p>
    <w:p w14:paraId="38308E40" w14:textId="77777777" w:rsidR="00E362BE" w:rsidRPr="004C4C50" w:rsidRDefault="00D55174" w:rsidP="00E362BE">
      <w:pPr>
        <w:pStyle w:val="ListParagraph"/>
        <w:numPr>
          <w:ilvl w:val="0"/>
          <w:numId w:val="13"/>
        </w:numPr>
        <w:rPr>
          <w:szCs w:val="20"/>
        </w:rPr>
      </w:pPr>
      <w:r>
        <w:rPr>
          <w:szCs w:val="20"/>
        </w:rPr>
        <w:t>t</w:t>
      </w:r>
      <w:r w:rsidR="000079EB" w:rsidRPr="004C4C50">
        <w:rPr>
          <w:szCs w:val="20"/>
        </w:rPr>
        <w:t xml:space="preserve">o achieve a healthy indoor environment quality for the wellbeing of building occupants. </w:t>
      </w:r>
    </w:p>
    <w:p w14:paraId="39CDFC00" w14:textId="77777777" w:rsidR="00E362BE" w:rsidRPr="009A6FE9" w:rsidRDefault="00F32EF7" w:rsidP="00E362BE">
      <w:pPr>
        <w:pStyle w:val="ListParagraph"/>
        <w:numPr>
          <w:ilvl w:val="0"/>
          <w:numId w:val="13"/>
        </w:numPr>
        <w:rPr>
          <w:szCs w:val="20"/>
        </w:rPr>
      </w:pPr>
      <w:r>
        <w:rPr>
          <w:szCs w:val="20"/>
        </w:rPr>
        <w:t>to provide</w:t>
      </w:r>
      <w:r w:rsidR="000079EB" w:rsidRPr="009A6FE9">
        <w:rPr>
          <w:szCs w:val="20"/>
        </w:rPr>
        <w:t xml:space="preserve"> a naturally comfortable indoor environment will lower the need for building services, such as artificial lighting, mechanical ventilation and cooling and heating devices.</w:t>
      </w:r>
    </w:p>
    <w:p w14:paraId="2E49622B" w14:textId="77777777" w:rsidR="00E362BE" w:rsidRPr="004C4C50" w:rsidRDefault="00E362BE" w:rsidP="00E362BE">
      <w:pPr>
        <w:rPr>
          <w:szCs w:val="20"/>
        </w:rPr>
      </w:pPr>
    </w:p>
    <w:tbl>
      <w:tblPr>
        <w:tblStyle w:val="LightList1"/>
        <w:tblW w:w="9464" w:type="dxa"/>
        <w:tblLook w:val="04A0" w:firstRow="1" w:lastRow="0" w:firstColumn="1" w:lastColumn="0" w:noHBand="0" w:noVBand="1"/>
      </w:tblPr>
      <w:tblGrid>
        <w:gridCol w:w="1239"/>
        <w:gridCol w:w="8225"/>
      </w:tblGrid>
      <w:tr w:rsidR="00EC2690" w:rsidRPr="004C4C50" w14:paraId="77C5D6DC" w14:textId="77777777" w:rsidTr="00EC269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239" w:type="dxa"/>
            <w:shd w:val="clear" w:color="auto" w:fill="FF6600"/>
            <w:vAlign w:val="center"/>
          </w:tcPr>
          <w:p w14:paraId="5047E11D" w14:textId="77777777" w:rsidR="00EC2690" w:rsidRPr="00167C21" w:rsidRDefault="00EC2690" w:rsidP="00E362BE">
            <w:pPr>
              <w:rPr>
                <w:szCs w:val="20"/>
              </w:rPr>
            </w:pPr>
            <w:r>
              <w:rPr>
                <w:szCs w:val="20"/>
              </w:rPr>
              <w:t>Issues</w:t>
            </w:r>
          </w:p>
        </w:tc>
        <w:tc>
          <w:tcPr>
            <w:tcW w:w="8225" w:type="dxa"/>
            <w:shd w:val="clear" w:color="auto" w:fill="FF6600"/>
            <w:vAlign w:val="center"/>
          </w:tcPr>
          <w:p w14:paraId="7093F90A" w14:textId="77777777" w:rsidR="00EC2690" w:rsidRPr="00167C21" w:rsidRDefault="00EC2690" w:rsidP="00E362BE">
            <w:pPr>
              <w:cnfStyle w:val="100000000000" w:firstRow="1" w:lastRow="0" w:firstColumn="0" w:lastColumn="0" w:oddVBand="0" w:evenVBand="0" w:oddHBand="0" w:evenHBand="0" w:firstRowFirstColumn="0" w:firstRowLastColumn="0" w:lastRowFirstColumn="0" w:lastRowLastColumn="0"/>
              <w:rPr>
                <w:szCs w:val="20"/>
              </w:rPr>
            </w:pPr>
            <w:r w:rsidRPr="00167C21">
              <w:rPr>
                <w:szCs w:val="20"/>
              </w:rPr>
              <w:t>Design Responses</w:t>
            </w:r>
          </w:p>
        </w:tc>
      </w:tr>
      <w:tr w:rsidR="00EC2690" w:rsidRPr="004C4C50" w14:paraId="3A7861C6" w14:textId="77777777" w:rsidTr="00EC2690">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14:paraId="7BD0BB37" w14:textId="77777777" w:rsidR="00EC2690" w:rsidRDefault="00EC2690" w:rsidP="003268C1">
            <w:pPr>
              <w:pStyle w:val="tableheading"/>
            </w:pPr>
            <w:r w:rsidRPr="004C4C50">
              <w:t>Daylight</w:t>
            </w:r>
          </w:p>
          <w:p w14:paraId="11AB3295" w14:textId="77777777" w:rsidR="00EC2690" w:rsidRPr="004C4C50" w:rsidRDefault="00EC2690" w:rsidP="00E362BE">
            <w:pPr>
              <w:pStyle w:val="tableheading"/>
            </w:pPr>
          </w:p>
        </w:tc>
        <w:tc>
          <w:tcPr>
            <w:tcW w:w="8225" w:type="dxa"/>
            <w:shd w:val="clear" w:color="auto" w:fill="F2F2F2" w:themeFill="background1" w:themeFillShade="F2"/>
          </w:tcPr>
          <w:p w14:paraId="6FC02C82" w14:textId="77777777" w:rsidR="00EC2690" w:rsidRPr="009E044A" w:rsidRDefault="00EC2690" w:rsidP="00EC2690">
            <w:pPr>
              <w:pStyle w:val="table"/>
              <w:cnfStyle w:val="000000100000" w:firstRow="0" w:lastRow="0" w:firstColumn="0" w:lastColumn="0" w:oddVBand="0" w:evenVBand="0" w:oddHBand="1" w:evenHBand="0" w:firstRowFirstColumn="0" w:firstRowLastColumn="0" w:lastRowFirstColumn="0" w:lastRowLastColumn="0"/>
            </w:pPr>
            <w:r>
              <w:rPr>
                <w:rFonts w:ascii="Gill Sans MT" w:hAnsi="Gill Sans MT" w:cs="Arial"/>
                <w:i/>
                <w:iCs/>
                <w:color w:val="0194A4"/>
                <w:szCs w:val="18"/>
              </w:rPr>
              <w:t>Describe how habitable rooms receive enough daylight throughout the day. Show glazing colour on elevation drawings.</w:t>
            </w:r>
          </w:p>
        </w:tc>
      </w:tr>
      <w:tr w:rsidR="00EC2690" w:rsidRPr="004C4C50" w14:paraId="54809058" w14:textId="77777777" w:rsidTr="00EC2690">
        <w:trPr>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14:paraId="374BCE29" w14:textId="77777777" w:rsidR="00EC2690" w:rsidRDefault="00EC2690" w:rsidP="00E362BE">
            <w:pPr>
              <w:pStyle w:val="tableheading"/>
            </w:pPr>
            <w:r w:rsidRPr="004C4C50">
              <w:t>Ventilation</w:t>
            </w:r>
          </w:p>
          <w:p w14:paraId="7230BD94" w14:textId="77777777" w:rsidR="00EC2690" w:rsidRPr="00116FA5" w:rsidRDefault="00EC2690" w:rsidP="00116FA5">
            <w:pPr>
              <w:pStyle w:val="table"/>
            </w:pPr>
          </w:p>
        </w:tc>
        <w:tc>
          <w:tcPr>
            <w:tcW w:w="8225" w:type="dxa"/>
            <w:shd w:val="clear" w:color="auto" w:fill="F2F2F2" w:themeFill="background1" w:themeFillShade="F2"/>
          </w:tcPr>
          <w:p w14:paraId="52E5C9EE" w14:textId="77777777" w:rsidR="00EC2690" w:rsidRPr="009E044A" w:rsidRDefault="00EC2690" w:rsidP="00E362BE">
            <w:pPr>
              <w:pStyle w:val="table"/>
              <w:cnfStyle w:val="000000000000" w:firstRow="0" w:lastRow="0" w:firstColumn="0" w:lastColumn="0" w:oddVBand="0" w:evenVBand="0" w:oddHBand="0" w:evenHBand="0" w:firstRowFirstColumn="0" w:firstRowLastColumn="0" w:lastRowFirstColumn="0" w:lastRowLastColumn="0"/>
            </w:pPr>
            <w:r>
              <w:rPr>
                <w:rFonts w:ascii="Gill Sans MT" w:hAnsi="Gill Sans MT" w:cs="Arial"/>
                <w:i/>
                <w:iCs/>
                <w:color w:val="0194A4"/>
                <w:szCs w:val="18"/>
              </w:rPr>
              <w:t>Describe how rooms can be sufficiently ventilated (preferably naturally but where this is impractical, mechanically) and provide occupants with quality fresh air. Show window openings on elevation drawings.</w:t>
            </w:r>
          </w:p>
        </w:tc>
      </w:tr>
      <w:tr w:rsidR="00EC2690" w:rsidRPr="004C4C50" w14:paraId="6470852A" w14:textId="77777777" w:rsidTr="00EC2690">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14:paraId="632E547C" w14:textId="77777777" w:rsidR="00EC2690" w:rsidRPr="00116FA5" w:rsidRDefault="00EC2690" w:rsidP="003268C1">
            <w:pPr>
              <w:pStyle w:val="tableheading"/>
            </w:pPr>
            <w:r>
              <w:t>Thermal Comfort</w:t>
            </w:r>
          </w:p>
        </w:tc>
        <w:tc>
          <w:tcPr>
            <w:tcW w:w="8225" w:type="dxa"/>
            <w:shd w:val="clear" w:color="auto" w:fill="F2F2F2" w:themeFill="background1" w:themeFillShade="F2"/>
          </w:tcPr>
          <w:p w14:paraId="036C150F" w14:textId="77777777" w:rsidR="00EC2690" w:rsidRPr="009E044A" w:rsidRDefault="00EC2690" w:rsidP="00E362BE">
            <w:pPr>
              <w:pStyle w:val="table"/>
              <w:cnfStyle w:val="000000100000" w:firstRow="0" w:lastRow="0" w:firstColumn="0" w:lastColumn="0" w:oddVBand="0" w:evenVBand="0" w:oddHBand="1" w:evenHBand="0" w:firstRowFirstColumn="0" w:firstRowLastColumn="0" w:lastRowFirstColumn="0" w:lastRowLastColumn="0"/>
            </w:pPr>
            <w:r>
              <w:rPr>
                <w:rFonts w:ascii="Gill Sans MT" w:hAnsi="Gill Sans MT" w:cs="Arial"/>
                <w:i/>
                <w:iCs/>
                <w:color w:val="0194A4"/>
                <w:szCs w:val="18"/>
              </w:rPr>
              <w:t xml:space="preserve">Describe how habitable rooms sufficiently insulated, shaded and conditioned to ensure comfortable temperatures throughout the year. </w:t>
            </w:r>
          </w:p>
        </w:tc>
      </w:tr>
      <w:tr w:rsidR="00EC2690" w:rsidRPr="004C4C50" w14:paraId="3E8E8F49" w14:textId="77777777" w:rsidTr="00EC2690">
        <w:trPr>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14:paraId="4BB1763F" w14:textId="77777777" w:rsidR="00EC2690" w:rsidRPr="004C4C50" w:rsidRDefault="00EC2690" w:rsidP="00E362BE">
            <w:pPr>
              <w:pStyle w:val="tableheading"/>
            </w:pPr>
            <w:r>
              <w:t>Product Choice</w:t>
            </w:r>
          </w:p>
        </w:tc>
        <w:tc>
          <w:tcPr>
            <w:tcW w:w="8225" w:type="dxa"/>
            <w:shd w:val="clear" w:color="auto" w:fill="F2F2F2" w:themeFill="background1" w:themeFillShade="F2"/>
          </w:tcPr>
          <w:p w14:paraId="72122E7E" w14:textId="77777777" w:rsidR="00EC2690" w:rsidRPr="009E044A" w:rsidRDefault="00EC2690" w:rsidP="00262443">
            <w:pPr>
              <w:pStyle w:val="table"/>
              <w:cnfStyle w:val="000000000000" w:firstRow="0" w:lastRow="0" w:firstColumn="0" w:lastColumn="0" w:oddVBand="0" w:evenVBand="0" w:oddHBand="0" w:evenHBand="0" w:firstRowFirstColumn="0" w:firstRowLastColumn="0" w:lastRowFirstColumn="0" w:lastRowLastColumn="0"/>
            </w:pPr>
            <w:r w:rsidRPr="00F564E8">
              <w:rPr>
                <w:rFonts w:ascii="Gill Sans MT" w:hAnsi="Gill Sans MT" w:cs="Arial"/>
                <w:i/>
                <w:iCs/>
                <w:color w:val="0194A4"/>
                <w:szCs w:val="18"/>
              </w:rPr>
              <w:t xml:space="preserve">Describe </w:t>
            </w:r>
            <w:proofErr w:type="gramStart"/>
            <w:r w:rsidR="00262443">
              <w:rPr>
                <w:rFonts w:ascii="Gill Sans MT" w:hAnsi="Gill Sans MT" w:cs="Arial"/>
                <w:i/>
                <w:iCs/>
                <w:color w:val="0194A4"/>
                <w:szCs w:val="18"/>
              </w:rPr>
              <w:t xml:space="preserve">commitment </w:t>
            </w:r>
            <w:r w:rsidRPr="00F564E8">
              <w:rPr>
                <w:rFonts w:ascii="Gill Sans MT" w:hAnsi="Gill Sans MT" w:cs="Arial"/>
                <w:i/>
                <w:iCs/>
                <w:color w:val="0194A4"/>
                <w:szCs w:val="18"/>
              </w:rPr>
              <w:t xml:space="preserve"> to</w:t>
            </w:r>
            <w:proofErr w:type="gramEnd"/>
            <w:r w:rsidRPr="00F564E8">
              <w:rPr>
                <w:rFonts w:ascii="Gill Sans MT" w:hAnsi="Gill Sans MT" w:cs="Arial"/>
                <w:i/>
                <w:iCs/>
                <w:color w:val="0194A4"/>
                <w:szCs w:val="18"/>
              </w:rPr>
              <w:t xml:space="preserve"> choose building materials and finishes with low levels of Volatile Organic Compounds (VOC) and other hazardous components</w:t>
            </w:r>
            <w:r>
              <w:rPr>
                <w:rFonts w:ascii="Gill Sans MT" w:hAnsi="Gill Sans MT" w:cs="Arial"/>
                <w:i/>
                <w:iCs/>
                <w:color w:val="0194A4"/>
                <w:szCs w:val="18"/>
              </w:rPr>
              <w:t>.</w:t>
            </w:r>
          </w:p>
        </w:tc>
      </w:tr>
      <w:tr w:rsidR="00EC2690" w:rsidRPr="004C4C50" w14:paraId="60719600" w14:textId="77777777" w:rsidTr="00EC2690">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14:paraId="7E1BB291" w14:textId="77777777" w:rsidR="00EC2690" w:rsidRPr="004C4C50" w:rsidRDefault="00EC2690" w:rsidP="00E362BE">
            <w:pPr>
              <w:pStyle w:val="tableheading"/>
            </w:pPr>
            <w:r w:rsidRPr="004C4C50">
              <w:t>Others</w:t>
            </w:r>
          </w:p>
        </w:tc>
        <w:tc>
          <w:tcPr>
            <w:tcW w:w="8225" w:type="dxa"/>
            <w:shd w:val="clear" w:color="auto" w:fill="F2F2F2" w:themeFill="background1" w:themeFillShade="F2"/>
          </w:tcPr>
          <w:p w14:paraId="079E56B8" w14:textId="77777777" w:rsidR="00EC2690" w:rsidRPr="009E044A" w:rsidRDefault="00EC2690" w:rsidP="00E362BE">
            <w:pPr>
              <w:pStyle w:val="table"/>
              <w:cnfStyle w:val="000000100000" w:firstRow="0" w:lastRow="0" w:firstColumn="0" w:lastColumn="0" w:oddVBand="0" w:evenVBand="0" w:oddHBand="1" w:evenHBand="0" w:firstRowFirstColumn="0" w:firstRowLastColumn="0" w:lastRowFirstColumn="0" w:lastRowLastColumn="0"/>
            </w:pPr>
          </w:p>
        </w:tc>
      </w:tr>
    </w:tbl>
    <w:p w14:paraId="009470F2" w14:textId="77777777" w:rsidR="00E362BE" w:rsidRPr="004C4C50" w:rsidRDefault="00E362BE" w:rsidP="00E362BE">
      <w:pPr>
        <w:rPr>
          <w:szCs w:val="20"/>
        </w:rPr>
      </w:pPr>
    </w:p>
    <w:p w14:paraId="59BD9974" w14:textId="77777777" w:rsidR="00E362BE" w:rsidRPr="004C4C50" w:rsidRDefault="00E362BE" w:rsidP="00E362BE">
      <w:pPr>
        <w:rPr>
          <w:szCs w:val="20"/>
        </w:rPr>
      </w:pPr>
    </w:p>
    <w:p w14:paraId="59B4D10E" w14:textId="77777777" w:rsidR="00E362BE" w:rsidRPr="00600C72" w:rsidRDefault="00F564E8" w:rsidP="00E362BE">
      <w:pPr>
        <w:rPr>
          <w:b/>
          <w:szCs w:val="20"/>
        </w:rPr>
      </w:pPr>
      <w:r>
        <w:rPr>
          <w:b/>
          <w:szCs w:val="20"/>
        </w:rPr>
        <w:t>More info</w:t>
      </w:r>
      <w:r w:rsidR="003268C1">
        <w:rPr>
          <w:b/>
          <w:szCs w:val="20"/>
        </w:rPr>
        <w:t>rmation</w:t>
      </w:r>
      <w:r>
        <w:rPr>
          <w:b/>
          <w:szCs w:val="20"/>
        </w:rPr>
        <w:t xml:space="preserve"> can be found in the </w:t>
      </w:r>
      <w:hyperlink r:id="rId10" w:history="1">
        <w:r w:rsidRPr="00F564E8">
          <w:rPr>
            <w:rStyle w:val="Hyperlink"/>
            <w:b/>
            <w:szCs w:val="20"/>
          </w:rPr>
          <w:t>Indoor Environment Quality fact sheet</w:t>
        </w:r>
      </w:hyperlink>
    </w:p>
    <w:p w14:paraId="08C4EA32" w14:textId="77777777" w:rsidR="00E362BE" w:rsidRPr="004C4C50" w:rsidRDefault="00E362BE" w:rsidP="00E362BE">
      <w:pPr>
        <w:rPr>
          <w:szCs w:val="20"/>
        </w:rPr>
      </w:pPr>
    </w:p>
    <w:p w14:paraId="0559270E" w14:textId="77777777" w:rsidR="00EE679F" w:rsidRDefault="00EE679F" w:rsidP="00E362BE">
      <w:pPr>
        <w:pStyle w:val="Heading1"/>
      </w:pPr>
      <w:bookmarkStart w:id="13" w:name="_Toc156886176"/>
      <w:bookmarkStart w:id="14" w:name="_Toc156886244"/>
      <w:bookmarkStart w:id="15" w:name="_Toc284247125"/>
    </w:p>
    <w:p w14:paraId="483C01FA" w14:textId="77777777" w:rsidR="00E362BE" w:rsidRPr="00241F77" w:rsidRDefault="000079EB" w:rsidP="00E362BE">
      <w:pPr>
        <w:pStyle w:val="Heading1"/>
      </w:pPr>
      <w:r>
        <w:t xml:space="preserve">2. </w:t>
      </w:r>
      <w:r w:rsidRPr="00CB0ADF">
        <w:t>Energy Efficiency</w:t>
      </w:r>
      <w:bookmarkEnd w:id="13"/>
      <w:bookmarkEnd w:id="14"/>
      <w:bookmarkEnd w:id="15"/>
      <w:r w:rsidRPr="004C4C50">
        <w:t xml:space="preserve"> </w:t>
      </w:r>
    </w:p>
    <w:p w14:paraId="4124AF02" w14:textId="77777777" w:rsidR="00E362BE" w:rsidRPr="004C4C50" w:rsidRDefault="00E362BE" w:rsidP="00E362BE">
      <w:pPr>
        <w:rPr>
          <w:szCs w:val="20"/>
        </w:rPr>
      </w:pPr>
    </w:p>
    <w:p w14:paraId="375ABBBD" w14:textId="77777777" w:rsidR="00E362BE" w:rsidRPr="00241F77" w:rsidRDefault="000079EB" w:rsidP="00E362BE">
      <w:pPr>
        <w:rPr>
          <w:b/>
          <w:szCs w:val="20"/>
        </w:rPr>
      </w:pPr>
      <w:r w:rsidRPr="00241F77">
        <w:rPr>
          <w:b/>
          <w:szCs w:val="20"/>
        </w:rPr>
        <w:t xml:space="preserve">Objectives: </w:t>
      </w:r>
    </w:p>
    <w:p w14:paraId="2EE11D99" w14:textId="77777777" w:rsidR="00E362BE" w:rsidRPr="004C4C50" w:rsidRDefault="00E362BE" w:rsidP="00E362BE">
      <w:pPr>
        <w:rPr>
          <w:szCs w:val="20"/>
        </w:rPr>
      </w:pPr>
    </w:p>
    <w:p w14:paraId="0D394B8E" w14:textId="77777777" w:rsidR="00E362BE" w:rsidRPr="004C4C50" w:rsidRDefault="000079EB" w:rsidP="00E362BE">
      <w:pPr>
        <w:pStyle w:val="ListParagraph"/>
        <w:numPr>
          <w:ilvl w:val="0"/>
          <w:numId w:val="14"/>
        </w:numPr>
        <w:rPr>
          <w:szCs w:val="20"/>
        </w:rPr>
      </w:pPr>
      <w:r>
        <w:rPr>
          <w:szCs w:val="20"/>
        </w:rPr>
        <w:t>t</w:t>
      </w:r>
      <w:r w:rsidRPr="004C4C50">
        <w:rPr>
          <w:szCs w:val="20"/>
        </w:rPr>
        <w:t>o ensure t</w:t>
      </w:r>
      <w:r>
        <w:rPr>
          <w:szCs w:val="20"/>
        </w:rPr>
        <w:t>he efficient use of energy</w:t>
      </w:r>
    </w:p>
    <w:p w14:paraId="6A14394F" w14:textId="77777777" w:rsidR="00E362BE" w:rsidRPr="004C4C50" w:rsidRDefault="000079EB" w:rsidP="00E362BE">
      <w:pPr>
        <w:pStyle w:val="ListParagraph"/>
        <w:numPr>
          <w:ilvl w:val="0"/>
          <w:numId w:val="14"/>
        </w:numPr>
        <w:rPr>
          <w:szCs w:val="20"/>
        </w:rPr>
      </w:pPr>
      <w:r>
        <w:rPr>
          <w:szCs w:val="20"/>
        </w:rPr>
        <w:t>t</w:t>
      </w:r>
      <w:r w:rsidRPr="004C4C50">
        <w:rPr>
          <w:szCs w:val="20"/>
        </w:rPr>
        <w:t>o reduce total</w:t>
      </w:r>
      <w:r>
        <w:rPr>
          <w:szCs w:val="20"/>
        </w:rPr>
        <w:t xml:space="preserve"> operating greenhouse emissions</w:t>
      </w:r>
    </w:p>
    <w:p w14:paraId="24E78AC8" w14:textId="77777777" w:rsidR="00E362BE" w:rsidRDefault="00DD6C66" w:rsidP="00E362BE">
      <w:pPr>
        <w:pStyle w:val="ListParagraph"/>
        <w:numPr>
          <w:ilvl w:val="0"/>
          <w:numId w:val="14"/>
        </w:numPr>
        <w:rPr>
          <w:szCs w:val="20"/>
        </w:rPr>
      </w:pPr>
      <w:r>
        <w:rPr>
          <w:szCs w:val="20"/>
        </w:rPr>
        <w:t>to reduce energy peak demand</w:t>
      </w:r>
    </w:p>
    <w:p w14:paraId="61C3D087" w14:textId="77777777" w:rsidR="00DD6C66" w:rsidRDefault="00DD6C66" w:rsidP="00E362BE">
      <w:pPr>
        <w:pStyle w:val="ListParagraph"/>
        <w:numPr>
          <w:ilvl w:val="0"/>
          <w:numId w:val="14"/>
        </w:numPr>
        <w:rPr>
          <w:szCs w:val="20"/>
        </w:rPr>
      </w:pPr>
      <w:r>
        <w:rPr>
          <w:szCs w:val="20"/>
        </w:rPr>
        <w:t>to minimize associated energy costs.</w:t>
      </w:r>
    </w:p>
    <w:p w14:paraId="3023BBE3" w14:textId="77777777" w:rsidR="00E362BE" w:rsidRPr="009A6FE9" w:rsidRDefault="00E362BE" w:rsidP="00E362BE">
      <w:pPr>
        <w:pStyle w:val="ListParagraph"/>
        <w:rPr>
          <w:szCs w:val="20"/>
        </w:rPr>
      </w:pPr>
    </w:p>
    <w:p w14:paraId="65EBBC12" w14:textId="77777777" w:rsidR="00E362BE" w:rsidRPr="004C4C50" w:rsidRDefault="00E362BE" w:rsidP="00E362BE">
      <w:pPr>
        <w:rPr>
          <w:szCs w:val="20"/>
        </w:rPr>
      </w:pPr>
    </w:p>
    <w:tbl>
      <w:tblPr>
        <w:tblStyle w:val="LightList1"/>
        <w:tblW w:w="9464" w:type="dxa"/>
        <w:tblLook w:val="04A0" w:firstRow="1" w:lastRow="0" w:firstColumn="1" w:lastColumn="0" w:noHBand="0" w:noVBand="1"/>
      </w:tblPr>
      <w:tblGrid>
        <w:gridCol w:w="1484"/>
        <w:gridCol w:w="7980"/>
      </w:tblGrid>
      <w:tr w:rsidR="00EC2690" w:rsidRPr="004C4C50" w14:paraId="74E71F7C" w14:textId="77777777" w:rsidTr="00EC2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vAlign w:val="center"/>
          </w:tcPr>
          <w:p w14:paraId="1F9AD8C1" w14:textId="77777777" w:rsidR="00EC2690" w:rsidRPr="004C4C50" w:rsidRDefault="00EC2690" w:rsidP="00E362BE">
            <w:pPr>
              <w:rPr>
                <w:szCs w:val="20"/>
              </w:rPr>
            </w:pPr>
            <w:r>
              <w:rPr>
                <w:szCs w:val="20"/>
              </w:rPr>
              <w:t>Issues</w:t>
            </w:r>
          </w:p>
        </w:tc>
        <w:tc>
          <w:tcPr>
            <w:tcW w:w="7980" w:type="dxa"/>
            <w:shd w:val="clear" w:color="auto" w:fill="FF6600"/>
            <w:vAlign w:val="center"/>
          </w:tcPr>
          <w:p w14:paraId="127A3244" w14:textId="77777777" w:rsidR="00EC2690" w:rsidRPr="004C4C50" w:rsidRDefault="00EC2690"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EC2690" w:rsidRPr="004C4C50" w14:paraId="6E848D41" w14:textId="77777777" w:rsidTr="00EC269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61AFCE82" w14:textId="77777777" w:rsidR="00EC2690" w:rsidRPr="004C4C50" w:rsidRDefault="00EC2690" w:rsidP="00E362BE">
            <w:pPr>
              <w:pStyle w:val="tableheading"/>
            </w:pPr>
            <w:r w:rsidRPr="004C4C50">
              <w:t>BCA Energy</w:t>
            </w:r>
          </w:p>
          <w:p w14:paraId="309231CF" w14:textId="77777777" w:rsidR="00EC2690" w:rsidRPr="004C4C50" w:rsidRDefault="00EC2690" w:rsidP="00E362BE">
            <w:pPr>
              <w:pStyle w:val="tableheading"/>
            </w:pPr>
            <w:r>
              <w:t>Efficiency requirements</w:t>
            </w:r>
          </w:p>
          <w:p w14:paraId="738DB135" w14:textId="77777777" w:rsidR="00EC2690" w:rsidRPr="00116FA5" w:rsidRDefault="00EC2690" w:rsidP="00A751AB">
            <w:pPr>
              <w:pStyle w:val="tableheading"/>
            </w:pPr>
            <w:r w:rsidRPr="004C4C50">
              <w:t xml:space="preserve">exceeded </w:t>
            </w:r>
          </w:p>
        </w:tc>
        <w:tc>
          <w:tcPr>
            <w:tcW w:w="7980" w:type="dxa"/>
            <w:shd w:val="clear" w:color="auto" w:fill="F2F2F2" w:themeFill="background1" w:themeFillShade="F2"/>
          </w:tcPr>
          <w:p w14:paraId="1DD42462" w14:textId="77777777" w:rsidR="00EC2690" w:rsidRPr="00EC2690" w:rsidRDefault="00EC2690"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EC2690">
              <w:rPr>
                <w:rFonts w:ascii="Gill Sans MT" w:hAnsi="Gill Sans MT" w:cs="Arial"/>
                <w:i/>
                <w:iCs/>
                <w:color w:val="0194A4"/>
                <w:szCs w:val="18"/>
              </w:rPr>
              <w:t>Provide preliminary energy ratings NatHERS for residential (</w:t>
            </w:r>
            <w:proofErr w:type="spellStart"/>
            <w:r w:rsidRPr="00EC2690">
              <w:rPr>
                <w:rFonts w:ascii="Gill Sans MT" w:hAnsi="Gill Sans MT" w:cs="Arial"/>
                <w:i/>
                <w:iCs/>
                <w:color w:val="0194A4"/>
                <w:szCs w:val="18"/>
              </w:rPr>
              <w:t>inlcuding</w:t>
            </w:r>
            <w:proofErr w:type="spellEnd"/>
            <w:r w:rsidRPr="00EC2690">
              <w:rPr>
                <w:rFonts w:ascii="Gill Sans MT" w:hAnsi="Gill Sans MT" w:cs="Arial"/>
                <w:i/>
                <w:iCs/>
                <w:color w:val="0194A4"/>
                <w:szCs w:val="18"/>
              </w:rPr>
              <w:t xml:space="preserve"> </w:t>
            </w:r>
            <w:proofErr w:type="spellStart"/>
            <w:r w:rsidRPr="00EC2690">
              <w:rPr>
                <w:rFonts w:ascii="Gill Sans MT" w:hAnsi="Gill Sans MT" w:cs="Arial"/>
                <w:i/>
                <w:iCs/>
                <w:color w:val="0194A4"/>
                <w:szCs w:val="18"/>
              </w:rPr>
              <w:t>Firstrate</w:t>
            </w:r>
            <w:proofErr w:type="spellEnd"/>
            <w:r w:rsidRPr="00EC2690">
              <w:rPr>
                <w:rFonts w:ascii="Gill Sans MT" w:hAnsi="Gill Sans MT" w:cs="Arial"/>
                <w:i/>
                <w:iCs/>
                <w:color w:val="0194A4"/>
                <w:szCs w:val="18"/>
              </w:rPr>
              <w:t>, Accurate and BERS Pro) and for non-residential NABERS Energy, or provide information on how energy efficiency requirements will be achieved</w:t>
            </w:r>
            <w:r>
              <w:rPr>
                <w:rFonts w:ascii="Gill Sans MT" w:hAnsi="Gill Sans MT" w:cs="Arial"/>
                <w:i/>
                <w:iCs/>
                <w:color w:val="0194A4"/>
                <w:szCs w:val="18"/>
              </w:rPr>
              <w:t xml:space="preserve">. </w:t>
            </w:r>
            <w:r w:rsidRPr="00EC2690">
              <w:rPr>
                <w:rFonts w:ascii="Gill Sans MT" w:hAnsi="Gill Sans MT" w:cs="Arial"/>
                <w:i/>
                <w:iCs/>
                <w:color w:val="0194A4"/>
                <w:szCs w:val="18"/>
              </w:rPr>
              <w:t>Enclose preliminary energy rating.</w:t>
            </w:r>
          </w:p>
        </w:tc>
      </w:tr>
      <w:tr w:rsidR="00EC2690" w:rsidRPr="004C4C50" w14:paraId="796B4AE6" w14:textId="77777777" w:rsidTr="00EC2690">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6E2BE5A8" w14:textId="77777777" w:rsidR="00EC2690" w:rsidRDefault="00EC2690" w:rsidP="00E362BE">
            <w:pPr>
              <w:pStyle w:val="tableheading"/>
            </w:pPr>
            <w:r>
              <w:t>Hot Water System</w:t>
            </w:r>
          </w:p>
          <w:p w14:paraId="25163F5D" w14:textId="77777777" w:rsidR="00EC2690" w:rsidRPr="00116FA5" w:rsidRDefault="00EC2690" w:rsidP="00116FA5">
            <w:pPr>
              <w:pStyle w:val="table"/>
            </w:pPr>
          </w:p>
        </w:tc>
        <w:tc>
          <w:tcPr>
            <w:tcW w:w="7980" w:type="dxa"/>
            <w:shd w:val="clear" w:color="auto" w:fill="F2F2F2" w:themeFill="background1" w:themeFillShade="F2"/>
          </w:tcPr>
          <w:p w14:paraId="6189AAD3" w14:textId="77777777" w:rsidR="00EC2690" w:rsidRPr="004C4C50" w:rsidRDefault="00961B7B" w:rsidP="00961B7B">
            <w:pPr>
              <w:pStyle w:val="table"/>
              <w:cnfStyle w:val="000000000000" w:firstRow="0" w:lastRow="0" w:firstColumn="0" w:lastColumn="0" w:oddVBand="0" w:evenVBand="0" w:oddHBand="0" w:evenHBand="0" w:firstRowFirstColumn="0" w:firstRowLastColumn="0" w:lastRowFirstColumn="0" w:lastRowLastColumn="0"/>
            </w:pPr>
            <w:r w:rsidRPr="00961B7B">
              <w:rPr>
                <w:rFonts w:ascii="Gill Sans MT" w:hAnsi="Gill Sans MT" w:cs="Arial"/>
                <w:i/>
                <w:iCs/>
                <w:color w:val="0194A4"/>
                <w:szCs w:val="18"/>
              </w:rPr>
              <w:t xml:space="preserve">Describe hot water </w:t>
            </w:r>
            <w:r w:rsidR="00262443" w:rsidRPr="00961B7B">
              <w:rPr>
                <w:rFonts w:ascii="Gill Sans MT" w:hAnsi="Gill Sans MT" w:cs="Arial"/>
                <w:i/>
                <w:iCs/>
                <w:color w:val="0194A4"/>
                <w:szCs w:val="18"/>
              </w:rPr>
              <w:t>system</w:t>
            </w:r>
            <w:r w:rsidRPr="00961B7B">
              <w:rPr>
                <w:rFonts w:ascii="Gill Sans MT" w:hAnsi="Gill Sans MT" w:cs="Arial"/>
                <w:i/>
                <w:iCs/>
                <w:color w:val="0194A4"/>
                <w:szCs w:val="18"/>
              </w:rPr>
              <w:t xml:space="preserve"> type (eg gas instantaneous) and efficiency rating.</w:t>
            </w:r>
            <w:r>
              <w:t xml:space="preserve">  </w:t>
            </w:r>
            <w:r w:rsidRPr="00262443">
              <w:rPr>
                <w:rFonts w:ascii="Gill Sans MT" w:hAnsi="Gill Sans MT" w:cs="Arial"/>
                <w:i/>
                <w:iCs/>
                <w:color w:val="0194A4"/>
                <w:szCs w:val="18"/>
              </w:rPr>
              <w:t>Indicate plant location and size on plans.</w:t>
            </w:r>
          </w:p>
        </w:tc>
      </w:tr>
      <w:tr w:rsidR="00EC2690" w:rsidRPr="004C4C50" w14:paraId="5E066944" w14:textId="77777777" w:rsidTr="00EC269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24254920" w14:textId="77777777" w:rsidR="00EC2690" w:rsidRDefault="00EC2690" w:rsidP="00E362BE">
            <w:pPr>
              <w:pStyle w:val="tableheading"/>
            </w:pPr>
            <w:r w:rsidRPr="004C4C50">
              <w:t xml:space="preserve">Efficient Shading </w:t>
            </w:r>
          </w:p>
          <w:p w14:paraId="457315EF" w14:textId="77777777" w:rsidR="00EC2690" w:rsidRPr="00116FA5" w:rsidRDefault="00EC2690" w:rsidP="00116FA5">
            <w:pPr>
              <w:pStyle w:val="table"/>
            </w:pPr>
          </w:p>
        </w:tc>
        <w:tc>
          <w:tcPr>
            <w:tcW w:w="7980" w:type="dxa"/>
            <w:shd w:val="clear" w:color="auto" w:fill="F2F2F2" w:themeFill="background1" w:themeFillShade="F2"/>
          </w:tcPr>
          <w:p w14:paraId="6B1D4C56" w14:textId="77777777" w:rsidR="00EC2690" w:rsidRPr="004C4C50" w:rsidRDefault="00262443" w:rsidP="00262443">
            <w:pPr>
              <w:pStyle w:val="table"/>
              <w:cnfStyle w:val="000000100000" w:firstRow="0" w:lastRow="0" w:firstColumn="0" w:lastColumn="0" w:oddVBand="0" w:evenVBand="0" w:oddHBand="1" w:evenHBand="0" w:firstRowFirstColumn="0" w:firstRowLastColumn="0" w:lastRowFirstColumn="0" w:lastRowLastColumn="0"/>
            </w:pPr>
            <w:r w:rsidRPr="00262443">
              <w:rPr>
                <w:rFonts w:ascii="Gill Sans MT" w:hAnsi="Gill Sans MT" w:cs="Arial"/>
                <w:i/>
                <w:iCs/>
                <w:color w:val="0194A4"/>
                <w:szCs w:val="18"/>
              </w:rPr>
              <w:t>Provide description and s</w:t>
            </w:r>
            <w:r w:rsidR="00EC2690" w:rsidRPr="00262443">
              <w:rPr>
                <w:rFonts w:ascii="Gill Sans MT" w:hAnsi="Gill Sans MT" w:cs="Arial"/>
                <w:i/>
                <w:iCs/>
                <w:color w:val="0194A4"/>
                <w:szCs w:val="18"/>
              </w:rPr>
              <w:t>how shading elements on plans, finishes schedule and elevations.</w:t>
            </w:r>
          </w:p>
        </w:tc>
      </w:tr>
      <w:tr w:rsidR="00EC2690" w:rsidRPr="004C4C50" w14:paraId="40DE76B3" w14:textId="77777777" w:rsidTr="00EC2690">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37013071" w14:textId="77777777" w:rsidR="00EC2690" w:rsidRPr="004C4C50" w:rsidRDefault="00262443" w:rsidP="00262443">
            <w:pPr>
              <w:pStyle w:val="tableheading"/>
            </w:pPr>
            <w:r>
              <w:lastRenderedPageBreak/>
              <w:t>Efficient heating and cooling</w:t>
            </w:r>
            <w:r w:rsidR="00EC2690" w:rsidRPr="004C4C50">
              <w:t xml:space="preserve"> system </w:t>
            </w:r>
          </w:p>
        </w:tc>
        <w:tc>
          <w:tcPr>
            <w:tcW w:w="7980" w:type="dxa"/>
            <w:shd w:val="clear" w:color="auto" w:fill="F2F2F2" w:themeFill="background1" w:themeFillShade="F2"/>
          </w:tcPr>
          <w:p w14:paraId="43AC379E" w14:textId="77777777" w:rsidR="00EC2690" w:rsidRPr="004C4C50" w:rsidRDefault="00262443" w:rsidP="00E362BE">
            <w:pPr>
              <w:pStyle w:val="table"/>
              <w:cnfStyle w:val="000000000000" w:firstRow="0" w:lastRow="0" w:firstColumn="0" w:lastColumn="0" w:oddVBand="0" w:evenVBand="0" w:oddHBand="0" w:evenHBand="0" w:firstRowFirstColumn="0" w:firstRowLastColumn="0" w:lastRowFirstColumn="0" w:lastRowLastColumn="0"/>
            </w:pPr>
            <w:r w:rsidRPr="00F564E8">
              <w:rPr>
                <w:rFonts w:ascii="Gill Sans MT" w:hAnsi="Gill Sans MT" w:cs="Arial"/>
                <w:i/>
                <w:iCs/>
                <w:color w:val="0194A4"/>
                <w:szCs w:val="18"/>
              </w:rPr>
              <w:t xml:space="preserve">Describe </w:t>
            </w:r>
            <w:r>
              <w:rPr>
                <w:rFonts w:ascii="Gill Sans MT" w:hAnsi="Gill Sans MT" w:cs="Arial"/>
                <w:i/>
                <w:iCs/>
                <w:color w:val="0194A4"/>
                <w:szCs w:val="18"/>
              </w:rPr>
              <w:t>commitment to choose</w:t>
            </w:r>
            <w:r w:rsidRPr="00F564E8">
              <w:rPr>
                <w:rFonts w:ascii="Gill Sans MT" w:hAnsi="Gill Sans MT" w:cs="Arial"/>
                <w:i/>
                <w:iCs/>
                <w:color w:val="0194A4"/>
                <w:szCs w:val="18"/>
              </w:rPr>
              <w:t xml:space="preserve"> </w:t>
            </w:r>
            <w:r>
              <w:rPr>
                <w:rFonts w:ascii="Gill Sans MT" w:hAnsi="Gill Sans MT" w:cs="Arial"/>
                <w:i/>
                <w:iCs/>
                <w:color w:val="0194A4"/>
                <w:szCs w:val="18"/>
              </w:rPr>
              <w:t xml:space="preserve">heating and cooling options with high efficiency ratings. </w:t>
            </w:r>
            <w:r w:rsidR="00EC2690" w:rsidRPr="00262443">
              <w:rPr>
                <w:rFonts w:ascii="Gill Sans MT" w:hAnsi="Gill Sans MT" w:cs="Arial"/>
                <w:i/>
                <w:iCs/>
                <w:color w:val="0194A4"/>
                <w:szCs w:val="18"/>
              </w:rPr>
              <w:t>Indicate plant location and size on plans.</w:t>
            </w:r>
          </w:p>
        </w:tc>
      </w:tr>
      <w:tr w:rsidR="00EC2690" w:rsidRPr="004C4C50" w14:paraId="28A42F91" w14:textId="77777777" w:rsidTr="00EC269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317C83C0" w14:textId="77777777" w:rsidR="00EC2690" w:rsidRPr="004C4C50" w:rsidRDefault="00EC2690" w:rsidP="00E362BE">
            <w:pPr>
              <w:pStyle w:val="tableheading"/>
            </w:pPr>
            <w:r w:rsidRPr="004C4C50">
              <w:t>Efficient Lighting</w:t>
            </w:r>
          </w:p>
        </w:tc>
        <w:tc>
          <w:tcPr>
            <w:tcW w:w="7980" w:type="dxa"/>
            <w:shd w:val="clear" w:color="auto" w:fill="F2F2F2" w:themeFill="background1" w:themeFillShade="F2"/>
          </w:tcPr>
          <w:p w14:paraId="10D7249C" w14:textId="77777777" w:rsidR="00EC2690" w:rsidRPr="004C4C50" w:rsidRDefault="00262443" w:rsidP="00DD6C66">
            <w:pPr>
              <w:pStyle w:val="table"/>
              <w:cnfStyle w:val="000000100000" w:firstRow="0" w:lastRow="0" w:firstColumn="0" w:lastColumn="0" w:oddVBand="0" w:evenVBand="0" w:oddHBand="1" w:evenHBand="0" w:firstRowFirstColumn="0" w:firstRowLastColumn="0" w:lastRowFirstColumn="0" w:lastRowLastColumn="0"/>
            </w:pPr>
            <w:r w:rsidRPr="00262443">
              <w:rPr>
                <w:rFonts w:ascii="Gill Sans MT" w:hAnsi="Gill Sans MT" w:cs="Arial"/>
                <w:i/>
                <w:iCs/>
                <w:color w:val="0194A4"/>
                <w:szCs w:val="18"/>
              </w:rPr>
              <w:t>Provide description and list the main habitable areas considering fluorescent, compact fluorescent, or LED lighting indicating how min. standards are being exceeded (eg residential living areas 5w/m2)</w:t>
            </w:r>
          </w:p>
        </w:tc>
      </w:tr>
      <w:tr w:rsidR="00EC2690" w:rsidRPr="004C4C50" w14:paraId="0694B86C" w14:textId="77777777" w:rsidTr="00EC2690">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3DC19EAC" w14:textId="77777777" w:rsidR="00EC2690" w:rsidRPr="004C4C50" w:rsidRDefault="00EC2690" w:rsidP="00E362BE">
            <w:pPr>
              <w:pStyle w:val="tableheading"/>
            </w:pPr>
            <w:r>
              <w:t>Electricity Generation</w:t>
            </w:r>
          </w:p>
        </w:tc>
        <w:tc>
          <w:tcPr>
            <w:tcW w:w="7980" w:type="dxa"/>
            <w:shd w:val="clear" w:color="auto" w:fill="F2F2F2" w:themeFill="background1" w:themeFillShade="F2"/>
          </w:tcPr>
          <w:p w14:paraId="47F113E3" w14:textId="77777777" w:rsidR="00EC2690" w:rsidRPr="004C4C50" w:rsidRDefault="00262443" w:rsidP="00961B7B">
            <w:pPr>
              <w:pStyle w:val="table"/>
              <w:cnfStyle w:val="000000000000" w:firstRow="0" w:lastRow="0" w:firstColumn="0" w:lastColumn="0" w:oddVBand="0" w:evenVBand="0" w:oddHBand="0" w:evenHBand="0" w:firstRowFirstColumn="0" w:firstRowLastColumn="0" w:lastRowFirstColumn="0" w:lastRowLastColumn="0"/>
            </w:pPr>
            <w:r w:rsidRPr="00262443">
              <w:rPr>
                <w:rFonts w:ascii="Gill Sans MT" w:hAnsi="Gill Sans MT" w:cs="Arial"/>
                <w:i/>
                <w:iCs/>
                <w:color w:val="0194A4"/>
                <w:szCs w:val="18"/>
              </w:rPr>
              <w:t>Describe on-site electricity generation</w:t>
            </w:r>
            <w:r w:rsidR="00961B7B">
              <w:rPr>
                <w:rFonts w:ascii="Gill Sans MT" w:hAnsi="Gill Sans MT" w:cs="Arial"/>
                <w:i/>
                <w:iCs/>
                <w:color w:val="0194A4"/>
                <w:szCs w:val="18"/>
              </w:rPr>
              <w:t xml:space="preserve"> including size</w:t>
            </w:r>
            <w:r w:rsidRPr="00262443">
              <w:rPr>
                <w:rFonts w:ascii="Gill Sans MT" w:hAnsi="Gill Sans MT" w:cs="Arial"/>
                <w:i/>
                <w:iCs/>
                <w:color w:val="0194A4"/>
                <w:szCs w:val="18"/>
              </w:rPr>
              <w:t xml:space="preserve"> (eg solar </w:t>
            </w:r>
            <w:proofErr w:type="gramStart"/>
            <w:r w:rsidRPr="00262443">
              <w:rPr>
                <w:rFonts w:ascii="Gill Sans MT" w:hAnsi="Gill Sans MT" w:cs="Arial"/>
                <w:i/>
                <w:iCs/>
                <w:color w:val="0194A4"/>
                <w:szCs w:val="18"/>
              </w:rPr>
              <w:t xml:space="preserve">PV)  </w:t>
            </w:r>
            <w:r w:rsidR="00EC2690" w:rsidRPr="00262443">
              <w:rPr>
                <w:rFonts w:ascii="Gill Sans MT" w:hAnsi="Gill Sans MT" w:cs="Arial"/>
                <w:i/>
                <w:iCs/>
                <w:color w:val="0194A4"/>
                <w:szCs w:val="18"/>
              </w:rPr>
              <w:t>Indicate</w:t>
            </w:r>
            <w:proofErr w:type="gramEnd"/>
            <w:r w:rsidR="00EC2690" w:rsidRPr="00262443">
              <w:rPr>
                <w:rFonts w:ascii="Gill Sans MT" w:hAnsi="Gill Sans MT" w:cs="Arial"/>
                <w:i/>
                <w:iCs/>
                <w:color w:val="0194A4"/>
                <w:szCs w:val="18"/>
              </w:rPr>
              <w:t xml:space="preserve"> plant location and size on plans.</w:t>
            </w:r>
          </w:p>
        </w:tc>
      </w:tr>
      <w:tr w:rsidR="00EC2690" w:rsidRPr="004C4C50" w14:paraId="413E233F" w14:textId="77777777" w:rsidTr="00EC269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1273A941" w14:textId="77777777" w:rsidR="00EC2690" w:rsidRPr="004C4C50" w:rsidRDefault="00EC2690" w:rsidP="00E362BE">
            <w:pPr>
              <w:pStyle w:val="tableheading"/>
            </w:pPr>
            <w:r w:rsidRPr="004C4C50">
              <w:t>Others</w:t>
            </w:r>
          </w:p>
        </w:tc>
        <w:tc>
          <w:tcPr>
            <w:tcW w:w="7980" w:type="dxa"/>
            <w:shd w:val="clear" w:color="auto" w:fill="F2F2F2" w:themeFill="background1" w:themeFillShade="F2"/>
          </w:tcPr>
          <w:p w14:paraId="7A30E7EB" w14:textId="77777777" w:rsidR="00EC2690" w:rsidRPr="004C4C50" w:rsidRDefault="00EC2690" w:rsidP="00E362BE">
            <w:pPr>
              <w:pStyle w:val="table"/>
              <w:cnfStyle w:val="000000100000" w:firstRow="0" w:lastRow="0" w:firstColumn="0" w:lastColumn="0" w:oddVBand="0" w:evenVBand="0" w:oddHBand="1" w:evenHBand="0" w:firstRowFirstColumn="0" w:firstRowLastColumn="0" w:lastRowFirstColumn="0" w:lastRowLastColumn="0"/>
            </w:pPr>
          </w:p>
        </w:tc>
      </w:tr>
    </w:tbl>
    <w:p w14:paraId="07DB11EA" w14:textId="77777777" w:rsidR="00E362BE" w:rsidRPr="004C4C50" w:rsidRDefault="00E362BE" w:rsidP="00E362BE">
      <w:pPr>
        <w:rPr>
          <w:szCs w:val="20"/>
        </w:rPr>
      </w:pPr>
    </w:p>
    <w:p w14:paraId="7A4AF24E" w14:textId="77777777" w:rsidR="00EC2690" w:rsidRDefault="00EC2690" w:rsidP="00251FF3">
      <w:pPr>
        <w:pStyle w:val="Heading1"/>
        <w:rPr>
          <w:rFonts w:eastAsiaTheme="minorHAnsi" w:cstheme="minorBidi"/>
          <w:bCs w:val="0"/>
          <w:kern w:val="0"/>
          <w:sz w:val="20"/>
          <w:szCs w:val="20"/>
        </w:rPr>
      </w:pPr>
      <w:bookmarkStart w:id="16" w:name="_Toc156882671"/>
    </w:p>
    <w:p w14:paraId="283E924C" w14:textId="77777777" w:rsidR="00262443" w:rsidRDefault="00EC2690" w:rsidP="00251FF3">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11" w:history="1">
        <w:r w:rsidRPr="00262443">
          <w:rPr>
            <w:rStyle w:val="Hyperlink"/>
            <w:rFonts w:eastAsiaTheme="minorHAnsi" w:cstheme="minorBidi"/>
            <w:bCs w:val="0"/>
            <w:kern w:val="0"/>
            <w:sz w:val="20"/>
            <w:szCs w:val="20"/>
          </w:rPr>
          <w:t>Energy Efficiency fact sheet</w:t>
        </w:r>
      </w:hyperlink>
    </w:p>
    <w:p w14:paraId="037F401C" w14:textId="77777777" w:rsidR="00EE679F" w:rsidRDefault="00EE679F" w:rsidP="00251FF3">
      <w:pPr>
        <w:pStyle w:val="Heading1"/>
        <w:rPr>
          <w:szCs w:val="20"/>
        </w:rPr>
      </w:pPr>
    </w:p>
    <w:p w14:paraId="43CB2520" w14:textId="77777777" w:rsidR="00251FF3" w:rsidRPr="00CB0ADF" w:rsidRDefault="00251FF3" w:rsidP="00251FF3">
      <w:pPr>
        <w:pStyle w:val="Heading1"/>
        <w:rPr>
          <w:szCs w:val="20"/>
        </w:rPr>
      </w:pPr>
      <w:bookmarkStart w:id="17" w:name="_Toc156886177"/>
      <w:bookmarkStart w:id="18" w:name="_Toc156886245"/>
      <w:bookmarkStart w:id="19" w:name="_Toc156899708"/>
      <w:bookmarkStart w:id="20" w:name="_Toc284247126"/>
      <w:bookmarkEnd w:id="16"/>
      <w:r>
        <w:rPr>
          <w:szCs w:val="20"/>
        </w:rPr>
        <w:t xml:space="preserve">3. </w:t>
      </w:r>
      <w:r w:rsidRPr="004C4C50">
        <w:t xml:space="preserve">Water </w:t>
      </w:r>
      <w:bookmarkEnd w:id="17"/>
      <w:bookmarkEnd w:id="18"/>
      <w:bookmarkEnd w:id="19"/>
      <w:bookmarkEnd w:id="20"/>
      <w:r w:rsidR="00EC2690">
        <w:t>Efficiency</w:t>
      </w:r>
    </w:p>
    <w:p w14:paraId="635C03E1" w14:textId="77777777" w:rsidR="00251FF3" w:rsidRPr="004C4C50" w:rsidRDefault="00251FF3" w:rsidP="00251FF3">
      <w:pPr>
        <w:rPr>
          <w:szCs w:val="20"/>
        </w:rPr>
      </w:pPr>
    </w:p>
    <w:p w14:paraId="5C0DC4F9" w14:textId="77777777" w:rsidR="00251FF3" w:rsidRPr="009A6FE9" w:rsidRDefault="00251FF3" w:rsidP="00251FF3">
      <w:pPr>
        <w:rPr>
          <w:b/>
          <w:szCs w:val="20"/>
        </w:rPr>
      </w:pPr>
      <w:r w:rsidRPr="009A6FE9">
        <w:rPr>
          <w:b/>
          <w:szCs w:val="20"/>
        </w:rPr>
        <w:t xml:space="preserve">Objectives: </w:t>
      </w:r>
    </w:p>
    <w:p w14:paraId="174A766D" w14:textId="77777777" w:rsidR="00251FF3" w:rsidRPr="004C4C50" w:rsidRDefault="00251FF3" w:rsidP="00251FF3">
      <w:pPr>
        <w:rPr>
          <w:szCs w:val="20"/>
        </w:rPr>
      </w:pPr>
    </w:p>
    <w:p w14:paraId="1EADF1A4" w14:textId="77777777" w:rsidR="00251FF3" w:rsidRPr="004C4C50" w:rsidRDefault="00251FF3" w:rsidP="00251FF3">
      <w:pPr>
        <w:pStyle w:val="ListParagraph"/>
        <w:numPr>
          <w:ilvl w:val="0"/>
          <w:numId w:val="15"/>
        </w:numPr>
        <w:rPr>
          <w:szCs w:val="20"/>
        </w:rPr>
      </w:pPr>
      <w:r>
        <w:rPr>
          <w:szCs w:val="20"/>
        </w:rPr>
        <w:t>t</w:t>
      </w:r>
      <w:r w:rsidRPr="004C4C50">
        <w:rPr>
          <w:szCs w:val="20"/>
        </w:rPr>
        <w:t>o en</w:t>
      </w:r>
      <w:r>
        <w:rPr>
          <w:szCs w:val="20"/>
        </w:rPr>
        <w:t>sure the efficient use of water</w:t>
      </w:r>
    </w:p>
    <w:p w14:paraId="121BE358" w14:textId="77777777" w:rsidR="00251FF3" w:rsidRPr="004C4C50" w:rsidRDefault="00251FF3" w:rsidP="00251FF3">
      <w:pPr>
        <w:pStyle w:val="ListParagraph"/>
        <w:numPr>
          <w:ilvl w:val="0"/>
          <w:numId w:val="15"/>
        </w:numPr>
        <w:rPr>
          <w:szCs w:val="20"/>
        </w:rPr>
      </w:pPr>
      <w:r>
        <w:rPr>
          <w:szCs w:val="20"/>
        </w:rPr>
        <w:t>t</w:t>
      </w:r>
      <w:r w:rsidRPr="004C4C50">
        <w:rPr>
          <w:szCs w:val="20"/>
        </w:rPr>
        <w:t>o reduce tot</w:t>
      </w:r>
      <w:r>
        <w:rPr>
          <w:szCs w:val="20"/>
        </w:rPr>
        <w:t>al operating potable water use</w:t>
      </w:r>
    </w:p>
    <w:p w14:paraId="52ED5460" w14:textId="77777777" w:rsidR="00251FF3" w:rsidRPr="004C4C50" w:rsidRDefault="00251FF3" w:rsidP="00251FF3">
      <w:pPr>
        <w:pStyle w:val="ListParagraph"/>
        <w:numPr>
          <w:ilvl w:val="0"/>
          <w:numId w:val="15"/>
        </w:numPr>
        <w:rPr>
          <w:szCs w:val="20"/>
        </w:rPr>
      </w:pPr>
      <w:r>
        <w:rPr>
          <w:szCs w:val="20"/>
        </w:rPr>
        <w:t>t</w:t>
      </w:r>
      <w:r w:rsidRPr="004C4C50">
        <w:rPr>
          <w:szCs w:val="20"/>
        </w:rPr>
        <w:t>o encourage the coll</w:t>
      </w:r>
      <w:r>
        <w:rPr>
          <w:szCs w:val="20"/>
        </w:rPr>
        <w:t>ection and reuse of rainwater and stormwater</w:t>
      </w:r>
    </w:p>
    <w:p w14:paraId="75CAC38F" w14:textId="77777777" w:rsidR="00251FF3" w:rsidRDefault="00251FF3" w:rsidP="00251FF3">
      <w:pPr>
        <w:pStyle w:val="ListParagraph"/>
        <w:numPr>
          <w:ilvl w:val="0"/>
          <w:numId w:val="14"/>
        </w:numPr>
        <w:rPr>
          <w:szCs w:val="20"/>
        </w:rPr>
      </w:pPr>
      <w:r w:rsidRPr="00A06C5A">
        <w:rPr>
          <w:szCs w:val="20"/>
        </w:rPr>
        <w:t xml:space="preserve">to encourage the appropriate use of alternative </w:t>
      </w:r>
      <w:r>
        <w:rPr>
          <w:szCs w:val="20"/>
        </w:rPr>
        <w:t>water sources (e.g. grey water)</w:t>
      </w:r>
    </w:p>
    <w:p w14:paraId="7EBD393C" w14:textId="77777777" w:rsidR="00251FF3" w:rsidRPr="00DD6C66" w:rsidRDefault="00251FF3" w:rsidP="00251FF3">
      <w:pPr>
        <w:pStyle w:val="ListParagraph"/>
        <w:numPr>
          <w:ilvl w:val="0"/>
          <w:numId w:val="14"/>
        </w:numPr>
        <w:rPr>
          <w:szCs w:val="20"/>
        </w:rPr>
      </w:pPr>
      <w:r>
        <w:rPr>
          <w:szCs w:val="20"/>
        </w:rPr>
        <w:t>to minimise associated water costs.</w:t>
      </w:r>
    </w:p>
    <w:p w14:paraId="3C49AF67" w14:textId="77777777" w:rsidR="00251FF3" w:rsidRPr="00A06C5A" w:rsidRDefault="00251FF3" w:rsidP="00251FF3">
      <w:pPr>
        <w:pStyle w:val="ListParagraph"/>
        <w:rPr>
          <w:szCs w:val="20"/>
        </w:rPr>
      </w:pPr>
    </w:p>
    <w:p w14:paraId="71DADEF4" w14:textId="77777777" w:rsidR="00251FF3" w:rsidRPr="004C4C50" w:rsidRDefault="00251FF3" w:rsidP="00251FF3">
      <w:pPr>
        <w:rPr>
          <w:szCs w:val="20"/>
        </w:rPr>
      </w:pPr>
    </w:p>
    <w:tbl>
      <w:tblPr>
        <w:tblStyle w:val="LightList1"/>
        <w:tblW w:w="9322" w:type="dxa"/>
        <w:tblLook w:val="04A0" w:firstRow="1" w:lastRow="0" w:firstColumn="1" w:lastColumn="0" w:noHBand="0" w:noVBand="1"/>
      </w:tblPr>
      <w:tblGrid>
        <w:gridCol w:w="1484"/>
        <w:gridCol w:w="7838"/>
      </w:tblGrid>
      <w:tr w:rsidR="00CA6986" w:rsidRPr="004C4C50" w14:paraId="470EAB97" w14:textId="77777777" w:rsidTr="00CA6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tcPr>
          <w:p w14:paraId="74A81CFD" w14:textId="77777777" w:rsidR="00CA6986" w:rsidRPr="004C4C50" w:rsidRDefault="00CA6986" w:rsidP="00116FA5">
            <w:pPr>
              <w:rPr>
                <w:szCs w:val="20"/>
              </w:rPr>
            </w:pPr>
            <w:r>
              <w:rPr>
                <w:szCs w:val="20"/>
              </w:rPr>
              <w:t>Issues</w:t>
            </w:r>
          </w:p>
          <w:p w14:paraId="706D1AE8" w14:textId="77777777" w:rsidR="00CA6986" w:rsidRPr="004C4C50" w:rsidRDefault="00CA6986" w:rsidP="00116FA5">
            <w:pPr>
              <w:rPr>
                <w:szCs w:val="20"/>
              </w:rPr>
            </w:pPr>
          </w:p>
        </w:tc>
        <w:tc>
          <w:tcPr>
            <w:tcW w:w="7838" w:type="dxa"/>
            <w:shd w:val="clear" w:color="auto" w:fill="FF6600"/>
          </w:tcPr>
          <w:p w14:paraId="24AE2002" w14:textId="77777777" w:rsidR="00CA6986" w:rsidRPr="004C4C50" w:rsidRDefault="00CA6986" w:rsidP="00116FA5">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CA6986" w:rsidRPr="004C4C50" w14:paraId="16CA9B70" w14:textId="77777777" w:rsidTr="00CA698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18D9A8E8" w14:textId="77777777" w:rsidR="00CA6986" w:rsidRPr="004C4C50" w:rsidRDefault="00CA6986" w:rsidP="00116FA5">
            <w:pPr>
              <w:pStyle w:val="tableheading"/>
            </w:pPr>
            <w:r w:rsidRPr="004C4C50">
              <w:t xml:space="preserve">Minimising Amenity Water Demand </w:t>
            </w:r>
          </w:p>
        </w:tc>
        <w:tc>
          <w:tcPr>
            <w:tcW w:w="7838" w:type="dxa"/>
            <w:shd w:val="clear" w:color="auto" w:fill="F2F2F2" w:themeFill="background1" w:themeFillShade="F2"/>
          </w:tcPr>
          <w:p w14:paraId="71319914" w14:textId="77777777" w:rsidR="00CA6986" w:rsidRPr="00CA6986" w:rsidRDefault="00CA6986" w:rsidP="00CA6986">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Provide efficiency of water appliances including shower heads, taps and toilet cisterns.</w:t>
            </w:r>
          </w:p>
        </w:tc>
      </w:tr>
      <w:tr w:rsidR="00CA6986" w:rsidRPr="004C4C50" w14:paraId="3DC104F4" w14:textId="77777777" w:rsidTr="00CA6986">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75B9E53C" w14:textId="77777777" w:rsidR="00CA6986" w:rsidRPr="004C4C50" w:rsidRDefault="00CA6986" w:rsidP="00116FA5">
            <w:pPr>
              <w:pStyle w:val="tableheading"/>
            </w:pPr>
            <w:r>
              <w:t>Water for Toilet Flushing</w:t>
            </w:r>
          </w:p>
        </w:tc>
        <w:tc>
          <w:tcPr>
            <w:tcW w:w="7838" w:type="dxa"/>
            <w:shd w:val="clear" w:color="auto" w:fill="F2F2F2" w:themeFill="background1" w:themeFillShade="F2"/>
          </w:tcPr>
          <w:p w14:paraId="779C2EEC" w14:textId="77777777" w:rsidR="00CA6986" w:rsidRPr="00CA6986" w:rsidRDefault="00CA6986" w:rsidP="00251FF3">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Describe water source for toilet flushing. Indicate rain water tank’s location and size on plans if applicable.</w:t>
            </w:r>
          </w:p>
        </w:tc>
      </w:tr>
      <w:tr w:rsidR="00CA6986" w:rsidRPr="004C4C50" w14:paraId="6BFDE09F" w14:textId="77777777" w:rsidTr="00CA698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30E7C9CD" w14:textId="77777777" w:rsidR="00CA6986" w:rsidRPr="004C4C50" w:rsidRDefault="00CA6986" w:rsidP="00116FA5">
            <w:pPr>
              <w:pStyle w:val="tableheading"/>
            </w:pPr>
            <w:r w:rsidRPr="004C4C50">
              <w:t>Water Meter</w:t>
            </w:r>
          </w:p>
        </w:tc>
        <w:tc>
          <w:tcPr>
            <w:tcW w:w="7838" w:type="dxa"/>
            <w:shd w:val="clear" w:color="auto" w:fill="F2F2F2" w:themeFill="background1" w:themeFillShade="F2"/>
          </w:tcPr>
          <w:p w14:paraId="47358A0D" w14:textId="77777777" w:rsidR="00CA6986" w:rsidRPr="00CA6986" w:rsidRDefault="00CA6986" w:rsidP="00116FA5">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Provide information on how any multiple unit developments will be metered.</w:t>
            </w:r>
          </w:p>
        </w:tc>
      </w:tr>
      <w:tr w:rsidR="00CA6986" w:rsidRPr="004C4C50" w14:paraId="4FC11EB3" w14:textId="77777777" w:rsidTr="00CA6986">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059F340B" w14:textId="77777777" w:rsidR="00CA6986" w:rsidRPr="004C4C50" w:rsidRDefault="00CA6986" w:rsidP="00116FA5">
            <w:pPr>
              <w:pStyle w:val="tableheading"/>
            </w:pPr>
            <w:r w:rsidRPr="004C4C50">
              <w:t>Landscape Irrigation</w:t>
            </w:r>
          </w:p>
        </w:tc>
        <w:tc>
          <w:tcPr>
            <w:tcW w:w="7838" w:type="dxa"/>
            <w:shd w:val="clear" w:color="auto" w:fill="F2F2F2" w:themeFill="background1" w:themeFillShade="F2"/>
          </w:tcPr>
          <w:p w14:paraId="479C3C46" w14:textId="77777777" w:rsidR="00CA6986" w:rsidRPr="00CA6986" w:rsidRDefault="00CA6986" w:rsidP="00CA6986">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 xml:space="preserve">Provide </w:t>
            </w:r>
            <w:r>
              <w:rPr>
                <w:rFonts w:ascii="Gill Sans MT" w:hAnsi="Gill Sans MT" w:cs="Arial"/>
                <w:i/>
                <w:iCs/>
                <w:color w:val="0194A4"/>
                <w:szCs w:val="18"/>
              </w:rPr>
              <w:t>description a</w:t>
            </w:r>
            <w:r w:rsidRPr="00CA6986">
              <w:rPr>
                <w:rFonts w:ascii="Gill Sans MT" w:hAnsi="Gill Sans MT" w:cs="Arial"/>
                <w:i/>
                <w:iCs/>
                <w:color w:val="0194A4"/>
                <w:szCs w:val="18"/>
              </w:rPr>
              <w:t>n</w:t>
            </w:r>
            <w:r>
              <w:rPr>
                <w:rFonts w:ascii="Gill Sans MT" w:hAnsi="Gill Sans MT" w:cs="Arial"/>
                <w:i/>
                <w:iCs/>
                <w:color w:val="0194A4"/>
                <w:szCs w:val="18"/>
              </w:rPr>
              <w:t>d water source for landscape irrigation</w:t>
            </w:r>
            <w:r w:rsidRPr="00CA6986">
              <w:rPr>
                <w:rFonts w:ascii="Gill Sans MT" w:hAnsi="Gill Sans MT" w:cs="Arial"/>
                <w:i/>
                <w:iCs/>
                <w:color w:val="0194A4"/>
                <w:szCs w:val="18"/>
              </w:rPr>
              <w:t>. Show irrigation source on relevant floor/roof/site plan drawing or landscape plan if submitted</w:t>
            </w:r>
          </w:p>
        </w:tc>
      </w:tr>
      <w:tr w:rsidR="00CA6986" w:rsidRPr="004C4C50" w14:paraId="4D30B794" w14:textId="77777777" w:rsidTr="00CA698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3EC387A1" w14:textId="77777777" w:rsidR="00CA6986" w:rsidRPr="004C4C50" w:rsidRDefault="00CA6986" w:rsidP="00116FA5">
            <w:pPr>
              <w:pStyle w:val="tableheading"/>
            </w:pPr>
            <w:r>
              <w:t>Other</w:t>
            </w:r>
          </w:p>
        </w:tc>
        <w:tc>
          <w:tcPr>
            <w:tcW w:w="7838" w:type="dxa"/>
            <w:shd w:val="clear" w:color="auto" w:fill="F2F2F2" w:themeFill="background1" w:themeFillShade="F2"/>
          </w:tcPr>
          <w:p w14:paraId="6E36F3B7" w14:textId="77777777" w:rsidR="00CA6986" w:rsidRPr="00CC241D" w:rsidRDefault="00CA6986" w:rsidP="00116FA5">
            <w:pPr>
              <w:pStyle w:val="table"/>
              <w:cnfStyle w:val="000000100000" w:firstRow="0" w:lastRow="0" w:firstColumn="0" w:lastColumn="0" w:oddVBand="0" w:evenVBand="0" w:oddHBand="1" w:evenHBand="0" w:firstRowFirstColumn="0" w:firstRowLastColumn="0" w:lastRowFirstColumn="0" w:lastRowLastColumn="0"/>
            </w:pPr>
          </w:p>
        </w:tc>
      </w:tr>
    </w:tbl>
    <w:p w14:paraId="60FF8B98" w14:textId="77777777" w:rsidR="00251FF3" w:rsidRPr="004C4C50" w:rsidRDefault="00251FF3" w:rsidP="00251FF3">
      <w:pPr>
        <w:rPr>
          <w:szCs w:val="20"/>
        </w:rPr>
      </w:pPr>
    </w:p>
    <w:p w14:paraId="469B3676" w14:textId="77777777" w:rsidR="00EC2690" w:rsidRDefault="00EC2690" w:rsidP="00251FF3">
      <w:pPr>
        <w:pStyle w:val="Heading1"/>
        <w:rPr>
          <w:rFonts w:eastAsiaTheme="minorHAnsi" w:cstheme="minorBidi"/>
          <w:bCs w:val="0"/>
          <w:kern w:val="0"/>
          <w:sz w:val="20"/>
          <w:szCs w:val="20"/>
        </w:rPr>
      </w:pPr>
      <w:bookmarkStart w:id="21" w:name="_Toc156882672"/>
    </w:p>
    <w:p w14:paraId="4B852A74" w14:textId="77777777" w:rsidR="00CA6986" w:rsidRDefault="00EC2690" w:rsidP="00251FF3">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12" w:history="1">
        <w:r w:rsidRPr="00262443">
          <w:rPr>
            <w:rStyle w:val="Hyperlink"/>
            <w:rFonts w:eastAsiaTheme="minorHAnsi" w:cstheme="minorBidi"/>
            <w:bCs w:val="0"/>
            <w:kern w:val="0"/>
            <w:sz w:val="20"/>
            <w:szCs w:val="20"/>
          </w:rPr>
          <w:t>Water Efficiency fact sheet</w:t>
        </w:r>
      </w:hyperlink>
    </w:p>
    <w:p w14:paraId="4EBA78F5" w14:textId="77777777" w:rsidR="00251FF3" w:rsidRPr="004C4C50" w:rsidRDefault="000079EB" w:rsidP="00251FF3">
      <w:pPr>
        <w:pStyle w:val="Heading1"/>
      </w:pPr>
      <w:r>
        <w:br w:type="page"/>
      </w:r>
      <w:bookmarkStart w:id="22" w:name="_Toc156886178"/>
      <w:bookmarkStart w:id="23" w:name="_Toc156886246"/>
      <w:bookmarkStart w:id="24" w:name="_Toc156899709"/>
      <w:bookmarkStart w:id="25" w:name="_Toc284247127"/>
      <w:bookmarkEnd w:id="21"/>
      <w:r w:rsidR="00251FF3">
        <w:lastRenderedPageBreak/>
        <w:t xml:space="preserve">4. </w:t>
      </w:r>
      <w:r w:rsidR="00251FF3" w:rsidRPr="004C4C50">
        <w:t xml:space="preserve">Stormwater </w:t>
      </w:r>
      <w:r w:rsidR="00251FF3" w:rsidRPr="007152E7">
        <w:t>Management</w:t>
      </w:r>
      <w:bookmarkEnd w:id="22"/>
      <w:bookmarkEnd w:id="23"/>
      <w:bookmarkEnd w:id="24"/>
      <w:bookmarkEnd w:id="25"/>
    </w:p>
    <w:p w14:paraId="62BF4085" w14:textId="77777777" w:rsidR="00251FF3" w:rsidRPr="004C4C50" w:rsidRDefault="00251FF3" w:rsidP="00251FF3">
      <w:pPr>
        <w:rPr>
          <w:szCs w:val="20"/>
        </w:rPr>
      </w:pPr>
    </w:p>
    <w:p w14:paraId="5E1B0F46" w14:textId="77777777" w:rsidR="00251FF3" w:rsidRPr="00A06C5A" w:rsidRDefault="00251FF3" w:rsidP="00251FF3">
      <w:pPr>
        <w:rPr>
          <w:b/>
          <w:szCs w:val="20"/>
        </w:rPr>
      </w:pPr>
      <w:r w:rsidRPr="00A06C5A">
        <w:rPr>
          <w:b/>
          <w:szCs w:val="20"/>
        </w:rPr>
        <w:t xml:space="preserve">Objectives: </w:t>
      </w:r>
    </w:p>
    <w:p w14:paraId="4F25CBEB" w14:textId="77777777" w:rsidR="00251FF3" w:rsidRPr="004C4C50" w:rsidRDefault="00251FF3" w:rsidP="00251FF3">
      <w:pPr>
        <w:rPr>
          <w:szCs w:val="20"/>
        </w:rPr>
      </w:pPr>
    </w:p>
    <w:p w14:paraId="780CC7E4" w14:textId="77777777" w:rsidR="00251FF3" w:rsidRPr="004C4C50" w:rsidRDefault="00251FF3" w:rsidP="00251FF3">
      <w:pPr>
        <w:pStyle w:val="ListParagraph"/>
        <w:numPr>
          <w:ilvl w:val="0"/>
          <w:numId w:val="16"/>
        </w:numPr>
        <w:rPr>
          <w:szCs w:val="20"/>
        </w:rPr>
      </w:pPr>
      <w:r>
        <w:rPr>
          <w:szCs w:val="20"/>
        </w:rPr>
        <w:t>t</w:t>
      </w:r>
      <w:r w:rsidRPr="004C4C50">
        <w:rPr>
          <w:szCs w:val="20"/>
        </w:rPr>
        <w:t>o reduce t</w:t>
      </w:r>
      <w:r>
        <w:rPr>
          <w:szCs w:val="20"/>
        </w:rPr>
        <w:t>he impact of stormwater runoff</w:t>
      </w:r>
    </w:p>
    <w:p w14:paraId="1D5D67A6" w14:textId="77777777" w:rsidR="00251FF3" w:rsidRPr="004C4C50" w:rsidRDefault="00251FF3" w:rsidP="00251FF3">
      <w:pPr>
        <w:pStyle w:val="ListParagraph"/>
        <w:numPr>
          <w:ilvl w:val="0"/>
          <w:numId w:val="16"/>
        </w:numPr>
        <w:rPr>
          <w:szCs w:val="20"/>
        </w:rPr>
      </w:pPr>
      <w:r>
        <w:rPr>
          <w:szCs w:val="20"/>
        </w:rPr>
        <w:t>t</w:t>
      </w:r>
      <w:r w:rsidRPr="004C4C50">
        <w:rPr>
          <w:szCs w:val="20"/>
        </w:rPr>
        <w:t>o improve the wate</w:t>
      </w:r>
      <w:r>
        <w:rPr>
          <w:szCs w:val="20"/>
        </w:rPr>
        <w:t>r quality of stormwater runoff</w:t>
      </w:r>
    </w:p>
    <w:p w14:paraId="235DFB7C" w14:textId="77777777" w:rsidR="00251FF3" w:rsidRPr="004C4C50" w:rsidRDefault="00251FF3" w:rsidP="00251FF3">
      <w:pPr>
        <w:pStyle w:val="ListParagraph"/>
        <w:numPr>
          <w:ilvl w:val="0"/>
          <w:numId w:val="16"/>
        </w:numPr>
        <w:rPr>
          <w:szCs w:val="20"/>
        </w:rPr>
      </w:pPr>
      <w:r>
        <w:rPr>
          <w:szCs w:val="20"/>
        </w:rPr>
        <w:t>t</w:t>
      </w:r>
      <w:r w:rsidRPr="004C4C50">
        <w:rPr>
          <w:szCs w:val="20"/>
        </w:rPr>
        <w:t>o achieve best pract</w:t>
      </w:r>
      <w:r>
        <w:rPr>
          <w:szCs w:val="20"/>
        </w:rPr>
        <w:t>ice stormwater quality outcomes</w:t>
      </w:r>
    </w:p>
    <w:p w14:paraId="67859604" w14:textId="77777777" w:rsidR="00251FF3" w:rsidRDefault="00251FF3" w:rsidP="00251FF3">
      <w:pPr>
        <w:pStyle w:val="ListParagraph"/>
        <w:numPr>
          <w:ilvl w:val="0"/>
          <w:numId w:val="16"/>
        </w:numPr>
        <w:rPr>
          <w:szCs w:val="20"/>
        </w:rPr>
      </w:pPr>
      <w:r w:rsidRPr="00A06C5A">
        <w:rPr>
          <w:szCs w:val="20"/>
        </w:rPr>
        <w:t xml:space="preserve">to incorporate </w:t>
      </w:r>
      <w:r>
        <w:rPr>
          <w:szCs w:val="20"/>
        </w:rPr>
        <w:t>W</w:t>
      </w:r>
      <w:r w:rsidRPr="00A06C5A">
        <w:rPr>
          <w:szCs w:val="20"/>
        </w:rPr>
        <w:t xml:space="preserve">ater </w:t>
      </w:r>
      <w:r>
        <w:rPr>
          <w:szCs w:val="20"/>
        </w:rPr>
        <w:t>S</w:t>
      </w:r>
      <w:r w:rsidRPr="00A06C5A">
        <w:rPr>
          <w:szCs w:val="20"/>
        </w:rPr>
        <w:t xml:space="preserve">ensitive </w:t>
      </w:r>
      <w:r>
        <w:rPr>
          <w:szCs w:val="20"/>
        </w:rPr>
        <w:t>U</w:t>
      </w:r>
      <w:r w:rsidRPr="00A06C5A">
        <w:rPr>
          <w:szCs w:val="20"/>
        </w:rPr>
        <w:t xml:space="preserve">rban </w:t>
      </w:r>
      <w:r>
        <w:rPr>
          <w:szCs w:val="20"/>
        </w:rPr>
        <w:t>D</w:t>
      </w:r>
      <w:r w:rsidRPr="00A06C5A">
        <w:rPr>
          <w:szCs w:val="20"/>
        </w:rPr>
        <w:t>esign principles</w:t>
      </w:r>
      <w:r>
        <w:rPr>
          <w:szCs w:val="20"/>
        </w:rPr>
        <w:t>.</w:t>
      </w:r>
    </w:p>
    <w:p w14:paraId="0AD90CB8" w14:textId="77777777" w:rsidR="00251FF3" w:rsidRPr="00A06C5A" w:rsidRDefault="00251FF3" w:rsidP="00251FF3">
      <w:pPr>
        <w:pStyle w:val="ListParagraph"/>
        <w:rPr>
          <w:szCs w:val="20"/>
        </w:rPr>
      </w:pPr>
    </w:p>
    <w:p w14:paraId="43C9AC96" w14:textId="77777777" w:rsidR="00251FF3" w:rsidRPr="004C4C50" w:rsidRDefault="00251FF3" w:rsidP="00251FF3">
      <w:pPr>
        <w:rPr>
          <w:szCs w:val="20"/>
        </w:rPr>
      </w:pPr>
    </w:p>
    <w:tbl>
      <w:tblPr>
        <w:tblStyle w:val="LightList1"/>
        <w:tblW w:w="9464" w:type="dxa"/>
        <w:tblLook w:val="04A0" w:firstRow="1" w:lastRow="0" w:firstColumn="1" w:lastColumn="0" w:noHBand="0" w:noVBand="1"/>
      </w:tblPr>
      <w:tblGrid>
        <w:gridCol w:w="1484"/>
        <w:gridCol w:w="7980"/>
      </w:tblGrid>
      <w:tr w:rsidR="004C5F76" w:rsidRPr="004C4C50" w14:paraId="47941332" w14:textId="77777777" w:rsidTr="004C5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tcPr>
          <w:p w14:paraId="2AEEC3BF" w14:textId="77777777" w:rsidR="004C5F76" w:rsidRPr="004C4C50" w:rsidRDefault="004C5F76" w:rsidP="00116FA5">
            <w:pPr>
              <w:rPr>
                <w:szCs w:val="20"/>
              </w:rPr>
            </w:pPr>
            <w:r>
              <w:rPr>
                <w:szCs w:val="20"/>
              </w:rPr>
              <w:t>Issues</w:t>
            </w:r>
          </w:p>
          <w:p w14:paraId="24D83448" w14:textId="77777777" w:rsidR="004C5F76" w:rsidRPr="004C4C50" w:rsidRDefault="004C5F76" w:rsidP="00116FA5">
            <w:pPr>
              <w:rPr>
                <w:szCs w:val="20"/>
              </w:rPr>
            </w:pPr>
          </w:p>
        </w:tc>
        <w:tc>
          <w:tcPr>
            <w:tcW w:w="7980" w:type="dxa"/>
            <w:shd w:val="clear" w:color="auto" w:fill="FF6600"/>
          </w:tcPr>
          <w:p w14:paraId="155A62FC" w14:textId="77777777" w:rsidR="004C5F76" w:rsidRPr="004C4C50" w:rsidRDefault="004C5F76" w:rsidP="00116FA5">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4C5F76" w:rsidRPr="004C4C50" w14:paraId="18F5569A" w14:textId="77777777" w:rsidTr="004C5F7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16B1411B" w14:textId="77777777" w:rsidR="004C5F76" w:rsidRDefault="004C5F76" w:rsidP="00116FA5">
            <w:pPr>
              <w:pStyle w:val="tableheading"/>
            </w:pPr>
            <w:r>
              <w:t>Site permeability</w:t>
            </w:r>
          </w:p>
        </w:tc>
        <w:tc>
          <w:tcPr>
            <w:tcW w:w="7980" w:type="dxa"/>
            <w:shd w:val="clear" w:color="auto" w:fill="F2F2F2" w:themeFill="background1" w:themeFillShade="F2"/>
          </w:tcPr>
          <w:p w14:paraId="291B576A" w14:textId="77777777" w:rsidR="004C5F76" w:rsidRPr="00CB1563" w:rsidRDefault="004C5F76" w:rsidP="004C5F76">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Pr>
                <w:rFonts w:ascii="Gill Sans MT" w:hAnsi="Gill Sans MT" w:cs="Arial"/>
                <w:i/>
                <w:iCs/>
                <w:color w:val="0194A4"/>
                <w:szCs w:val="18"/>
              </w:rPr>
              <w:t>Provide details of permeable and impermeable surfaces within the site area.</w:t>
            </w:r>
          </w:p>
        </w:tc>
      </w:tr>
      <w:tr w:rsidR="004C5F76" w:rsidRPr="004C4C50" w14:paraId="08955651" w14:textId="77777777" w:rsidTr="004C5F76">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1708044D" w14:textId="77777777" w:rsidR="004C5F76" w:rsidRDefault="004C5F76" w:rsidP="00116FA5">
            <w:pPr>
              <w:pStyle w:val="tableheading"/>
            </w:pPr>
            <w:r>
              <w:t>Rainwater tanks</w:t>
            </w:r>
          </w:p>
        </w:tc>
        <w:tc>
          <w:tcPr>
            <w:tcW w:w="7980" w:type="dxa"/>
            <w:shd w:val="clear" w:color="auto" w:fill="F2F2F2" w:themeFill="background1" w:themeFillShade="F2"/>
          </w:tcPr>
          <w:p w14:paraId="2999B3D9" w14:textId="77777777" w:rsidR="004C5F76" w:rsidRDefault="004C5F76" w:rsidP="00CB1563">
            <w:pPr>
              <w:pStyle w:val="table"/>
              <w:cnfStyle w:val="000000000000" w:firstRow="0" w:lastRow="0" w:firstColumn="0" w:lastColumn="0" w:oddVBand="0" w:evenVBand="0" w:oddHBand="0" w:evenHBand="0" w:firstRowFirstColumn="0" w:firstRowLastColumn="0" w:lastRowFirstColumn="0" w:lastRowLastColumn="0"/>
            </w:pPr>
            <w:r w:rsidRPr="00CB1563">
              <w:rPr>
                <w:rFonts w:ascii="Gill Sans MT" w:hAnsi="Gill Sans MT" w:cs="Arial"/>
                <w:i/>
                <w:iCs/>
                <w:color w:val="0194A4"/>
                <w:szCs w:val="18"/>
              </w:rPr>
              <w:t xml:space="preserve">Provide details of any water tanks including area of roof </w:t>
            </w:r>
            <w:r>
              <w:rPr>
                <w:rFonts w:ascii="Gill Sans MT" w:hAnsi="Gill Sans MT" w:cs="Arial"/>
                <w:i/>
                <w:iCs/>
                <w:color w:val="0194A4"/>
                <w:szCs w:val="18"/>
              </w:rPr>
              <w:t>run-off</w:t>
            </w:r>
            <w:r w:rsidRPr="00CB1563">
              <w:rPr>
                <w:rFonts w:ascii="Gill Sans MT" w:hAnsi="Gill Sans MT" w:cs="Arial"/>
                <w:i/>
                <w:iCs/>
                <w:color w:val="0194A4"/>
                <w:szCs w:val="18"/>
              </w:rPr>
              <w:t>, size of tank and proposed water uses (eg. toilet flushing, garden).</w:t>
            </w:r>
            <w:r>
              <w:t xml:space="preserve"> </w:t>
            </w:r>
            <w:r w:rsidRPr="00CA6986">
              <w:rPr>
                <w:rFonts w:ascii="Gill Sans MT" w:hAnsi="Gill Sans MT" w:cs="Arial"/>
                <w:i/>
                <w:iCs/>
                <w:color w:val="0194A4"/>
                <w:szCs w:val="18"/>
              </w:rPr>
              <w:t>Indicate rain water tank’s location and size on plans</w:t>
            </w:r>
            <w:r>
              <w:rPr>
                <w:rFonts w:ascii="Gill Sans MT" w:hAnsi="Gill Sans MT" w:cs="Arial"/>
                <w:i/>
                <w:iCs/>
                <w:color w:val="0194A4"/>
                <w:szCs w:val="18"/>
              </w:rPr>
              <w:t xml:space="preserve"> (</w:t>
            </w:r>
            <w:r w:rsidRPr="00CA6986">
              <w:rPr>
                <w:rFonts w:ascii="Gill Sans MT" w:hAnsi="Gill Sans MT" w:cs="Arial"/>
                <w:i/>
                <w:iCs/>
                <w:color w:val="0194A4"/>
                <w:szCs w:val="18"/>
              </w:rPr>
              <w:t>if applicable</w:t>
            </w:r>
            <w:r>
              <w:rPr>
                <w:rFonts w:ascii="Gill Sans MT" w:hAnsi="Gill Sans MT" w:cs="Arial"/>
                <w:i/>
                <w:iCs/>
                <w:color w:val="0194A4"/>
                <w:szCs w:val="18"/>
              </w:rPr>
              <w:t>)</w:t>
            </w:r>
            <w:r w:rsidRPr="00CA6986">
              <w:rPr>
                <w:rFonts w:ascii="Gill Sans MT" w:hAnsi="Gill Sans MT" w:cs="Arial"/>
                <w:i/>
                <w:iCs/>
                <w:color w:val="0194A4"/>
                <w:szCs w:val="18"/>
              </w:rPr>
              <w:t>.</w:t>
            </w:r>
          </w:p>
        </w:tc>
      </w:tr>
      <w:tr w:rsidR="004C5F76" w:rsidRPr="004C4C50" w14:paraId="712E5E64" w14:textId="77777777" w:rsidTr="004C5F7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641D03AB" w14:textId="77777777" w:rsidR="004C5F76" w:rsidRDefault="004C5F76" w:rsidP="00116FA5">
            <w:pPr>
              <w:pStyle w:val="tableheading"/>
            </w:pPr>
            <w:r>
              <w:t>Porous paving</w:t>
            </w:r>
          </w:p>
        </w:tc>
        <w:tc>
          <w:tcPr>
            <w:tcW w:w="7980" w:type="dxa"/>
            <w:shd w:val="clear" w:color="auto" w:fill="F2F2F2" w:themeFill="background1" w:themeFillShade="F2"/>
          </w:tcPr>
          <w:p w14:paraId="48229156" w14:textId="77777777" w:rsidR="004C5F76" w:rsidRDefault="004C5F76" w:rsidP="00CB1563">
            <w:pPr>
              <w:pStyle w:val="table"/>
              <w:cnfStyle w:val="000000100000" w:firstRow="0" w:lastRow="0" w:firstColumn="0" w:lastColumn="0" w:oddVBand="0" w:evenVBand="0" w:oddHBand="1" w:evenHBand="0" w:firstRowFirstColumn="0" w:firstRowLastColumn="0" w:lastRowFirstColumn="0" w:lastRowLastColumn="0"/>
            </w:pPr>
            <w:r w:rsidRPr="00CB1563">
              <w:rPr>
                <w:rFonts w:ascii="Gill Sans MT" w:hAnsi="Gill Sans MT" w:cs="Arial"/>
                <w:i/>
                <w:iCs/>
                <w:color w:val="0194A4"/>
                <w:szCs w:val="18"/>
              </w:rPr>
              <w:t xml:space="preserve">Provide details of any porous paving including </w:t>
            </w:r>
            <w:r>
              <w:rPr>
                <w:rFonts w:ascii="Gill Sans MT" w:hAnsi="Gill Sans MT" w:cs="Arial"/>
                <w:i/>
                <w:iCs/>
                <w:color w:val="0194A4"/>
                <w:szCs w:val="18"/>
              </w:rPr>
              <w:t>land area</w:t>
            </w:r>
            <w:r w:rsidRPr="00CB1563">
              <w:rPr>
                <w:rFonts w:ascii="Gill Sans MT" w:hAnsi="Gill Sans MT" w:cs="Arial"/>
                <w:i/>
                <w:iCs/>
                <w:color w:val="0194A4"/>
                <w:szCs w:val="18"/>
              </w:rPr>
              <w:t xml:space="preserve"> and type. Indicate details on plans </w:t>
            </w:r>
            <w:r>
              <w:rPr>
                <w:rFonts w:ascii="Gill Sans MT" w:hAnsi="Gill Sans MT" w:cs="Arial"/>
                <w:i/>
                <w:iCs/>
                <w:color w:val="0194A4"/>
                <w:szCs w:val="18"/>
              </w:rPr>
              <w:t>(</w:t>
            </w:r>
            <w:r w:rsidRPr="00CB1563">
              <w:rPr>
                <w:rFonts w:ascii="Gill Sans MT" w:hAnsi="Gill Sans MT" w:cs="Arial"/>
                <w:i/>
                <w:iCs/>
                <w:color w:val="0194A4"/>
                <w:szCs w:val="18"/>
              </w:rPr>
              <w:t>if applicable</w:t>
            </w:r>
            <w:r>
              <w:rPr>
                <w:rFonts w:ascii="Gill Sans MT" w:hAnsi="Gill Sans MT" w:cs="Arial"/>
                <w:i/>
                <w:iCs/>
                <w:color w:val="0194A4"/>
                <w:szCs w:val="18"/>
              </w:rPr>
              <w:t>)</w:t>
            </w:r>
            <w:r w:rsidRPr="00CB1563">
              <w:rPr>
                <w:rFonts w:ascii="Gill Sans MT" w:hAnsi="Gill Sans MT" w:cs="Arial"/>
                <w:i/>
                <w:iCs/>
                <w:color w:val="0194A4"/>
                <w:szCs w:val="18"/>
              </w:rPr>
              <w:t>.</w:t>
            </w:r>
          </w:p>
        </w:tc>
      </w:tr>
      <w:tr w:rsidR="004C5F76" w:rsidRPr="004C4C50" w14:paraId="37C9961F" w14:textId="77777777" w:rsidTr="004C5F76">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1AE80D7A" w14:textId="77777777" w:rsidR="004C5F76" w:rsidRDefault="004C5F76" w:rsidP="00116FA5">
            <w:pPr>
              <w:pStyle w:val="tableheading"/>
            </w:pPr>
            <w:r>
              <w:t>Rain gardens or swales</w:t>
            </w:r>
          </w:p>
        </w:tc>
        <w:tc>
          <w:tcPr>
            <w:tcW w:w="7980" w:type="dxa"/>
            <w:shd w:val="clear" w:color="auto" w:fill="F2F2F2" w:themeFill="background1" w:themeFillShade="F2"/>
          </w:tcPr>
          <w:p w14:paraId="5359D191" w14:textId="77777777" w:rsidR="004C5F76" w:rsidRDefault="004C5F76" w:rsidP="004C5F76">
            <w:pPr>
              <w:pStyle w:val="table"/>
              <w:cnfStyle w:val="000000000000" w:firstRow="0" w:lastRow="0" w:firstColumn="0" w:lastColumn="0" w:oddVBand="0" w:evenVBand="0" w:oddHBand="0" w:evenHBand="0" w:firstRowFirstColumn="0" w:firstRowLastColumn="0" w:lastRowFirstColumn="0" w:lastRowLastColumn="0"/>
            </w:pPr>
            <w:r w:rsidRPr="00CB1563">
              <w:rPr>
                <w:rFonts w:ascii="Gill Sans MT" w:hAnsi="Gill Sans MT" w:cs="Arial"/>
                <w:i/>
                <w:iCs/>
                <w:color w:val="0194A4"/>
                <w:szCs w:val="18"/>
              </w:rPr>
              <w:t>Provide details of any rain gardens or swales including size o</w:t>
            </w:r>
            <w:r>
              <w:rPr>
                <w:rFonts w:ascii="Gill Sans MT" w:hAnsi="Gill Sans MT" w:cs="Arial"/>
                <w:i/>
                <w:iCs/>
                <w:color w:val="0194A4"/>
                <w:szCs w:val="18"/>
              </w:rPr>
              <w:t xml:space="preserve">f feature and </w:t>
            </w:r>
            <w:r w:rsidRPr="00CB1563">
              <w:rPr>
                <w:rFonts w:ascii="Gill Sans MT" w:hAnsi="Gill Sans MT" w:cs="Arial"/>
                <w:i/>
                <w:iCs/>
                <w:color w:val="0194A4"/>
                <w:szCs w:val="18"/>
              </w:rPr>
              <w:t xml:space="preserve">area of run-off. </w:t>
            </w:r>
            <w:r w:rsidRPr="00CA6986">
              <w:rPr>
                <w:rFonts w:ascii="Gill Sans MT" w:hAnsi="Gill Sans MT" w:cs="Arial"/>
                <w:i/>
                <w:iCs/>
                <w:color w:val="0194A4"/>
                <w:szCs w:val="18"/>
              </w:rPr>
              <w:t xml:space="preserve">Indicate rain </w:t>
            </w:r>
            <w:r>
              <w:rPr>
                <w:rFonts w:ascii="Gill Sans MT" w:hAnsi="Gill Sans MT" w:cs="Arial"/>
                <w:i/>
                <w:iCs/>
                <w:color w:val="0194A4"/>
                <w:szCs w:val="18"/>
              </w:rPr>
              <w:t>garden or swale</w:t>
            </w:r>
            <w:r w:rsidRPr="00CA6986">
              <w:rPr>
                <w:rFonts w:ascii="Gill Sans MT" w:hAnsi="Gill Sans MT" w:cs="Arial"/>
                <w:i/>
                <w:iCs/>
                <w:color w:val="0194A4"/>
                <w:szCs w:val="18"/>
              </w:rPr>
              <w:t xml:space="preserve"> location and size on plans </w:t>
            </w:r>
            <w:r>
              <w:rPr>
                <w:rFonts w:ascii="Gill Sans MT" w:hAnsi="Gill Sans MT" w:cs="Arial"/>
                <w:i/>
                <w:iCs/>
                <w:color w:val="0194A4"/>
                <w:szCs w:val="18"/>
              </w:rPr>
              <w:t>(</w:t>
            </w:r>
            <w:r w:rsidRPr="00CB1563">
              <w:rPr>
                <w:rFonts w:ascii="Gill Sans MT" w:hAnsi="Gill Sans MT" w:cs="Arial"/>
                <w:i/>
                <w:iCs/>
                <w:color w:val="0194A4"/>
                <w:szCs w:val="18"/>
              </w:rPr>
              <w:t>if applicable</w:t>
            </w:r>
            <w:r>
              <w:rPr>
                <w:rFonts w:ascii="Gill Sans MT" w:hAnsi="Gill Sans MT" w:cs="Arial"/>
                <w:i/>
                <w:iCs/>
                <w:color w:val="0194A4"/>
                <w:szCs w:val="18"/>
              </w:rPr>
              <w:t>)</w:t>
            </w:r>
            <w:r w:rsidRPr="00CB1563">
              <w:rPr>
                <w:rFonts w:ascii="Gill Sans MT" w:hAnsi="Gill Sans MT" w:cs="Arial"/>
                <w:i/>
                <w:iCs/>
                <w:color w:val="0194A4"/>
                <w:szCs w:val="18"/>
              </w:rPr>
              <w:t>.</w:t>
            </w:r>
          </w:p>
        </w:tc>
      </w:tr>
      <w:tr w:rsidR="004C5F76" w:rsidRPr="004C4C50" w14:paraId="55120AF0" w14:textId="77777777" w:rsidTr="004C5F7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4B90F30F" w14:textId="77777777" w:rsidR="004C5F76" w:rsidRDefault="004C5F76" w:rsidP="00116FA5">
            <w:pPr>
              <w:pStyle w:val="tableheading"/>
            </w:pPr>
            <w:r>
              <w:t>Other</w:t>
            </w:r>
          </w:p>
        </w:tc>
        <w:tc>
          <w:tcPr>
            <w:tcW w:w="7980" w:type="dxa"/>
            <w:shd w:val="clear" w:color="auto" w:fill="F2F2F2" w:themeFill="background1" w:themeFillShade="F2"/>
          </w:tcPr>
          <w:p w14:paraId="12C97173" w14:textId="77777777" w:rsidR="004C5F76" w:rsidRDefault="004C5F76" w:rsidP="00116FA5">
            <w:pPr>
              <w:pStyle w:val="table"/>
              <w:cnfStyle w:val="000000100000" w:firstRow="0" w:lastRow="0" w:firstColumn="0" w:lastColumn="0" w:oddVBand="0" w:evenVBand="0" w:oddHBand="1" w:evenHBand="0" w:firstRowFirstColumn="0" w:firstRowLastColumn="0" w:lastRowFirstColumn="0" w:lastRowLastColumn="0"/>
            </w:pPr>
          </w:p>
        </w:tc>
      </w:tr>
    </w:tbl>
    <w:p w14:paraId="303A81F0" w14:textId="77777777" w:rsidR="00251FF3" w:rsidRPr="004C4C50" w:rsidRDefault="00251FF3" w:rsidP="00251FF3">
      <w:pPr>
        <w:rPr>
          <w:szCs w:val="20"/>
        </w:rPr>
      </w:pPr>
    </w:p>
    <w:p w14:paraId="4F97AB7A" w14:textId="77777777" w:rsidR="00EC2690" w:rsidRDefault="00EC2690" w:rsidP="00251FF3">
      <w:pPr>
        <w:pStyle w:val="Heading1"/>
        <w:rPr>
          <w:rFonts w:eastAsiaTheme="minorHAnsi" w:cstheme="minorBidi"/>
          <w:bCs w:val="0"/>
          <w:kern w:val="0"/>
          <w:sz w:val="20"/>
          <w:szCs w:val="20"/>
        </w:rPr>
      </w:pPr>
    </w:p>
    <w:p w14:paraId="089A589E" w14:textId="77777777" w:rsidR="00CB1563" w:rsidRDefault="00EC2690" w:rsidP="00251FF3">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13" w:history="1">
        <w:r w:rsidRPr="00262443">
          <w:rPr>
            <w:rStyle w:val="Hyperlink"/>
            <w:rFonts w:eastAsiaTheme="minorHAnsi" w:cstheme="minorBidi"/>
            <w:bCs w:val="0"/>
            <w:kern w:val="0"/>
            <w:sz w:val="20"/>
            <w:szCs w:val="20"/>
          </w:rPr>
          <w:t>Stormwater Management fact sheet</w:t>
        </w:r>
      </w:hyperlink>
    </w:p>
    <w:p w14:paraId="24464B17" w14:textId="77777777" w:rsidR="00EE679F" w:rsidRDefault="00EE679F" w:rsidP="00CB1563">
      <w:pPr>
        <w:pStyle w:val="Heading1"/>
        <w:rPr>
          <w:szCs w:val="20"/>
        </w:rPr>
      </w:pPr>
    </w:p>
    <w:p w14:paraId="37BB72D8" w14:textId="77777777" w:rsidR="00E362BE" w:rsidRPr="00CB0ADF" w:rsidRDefault="000079EB" w:rsidP="00CB1563">
      <w:pPr>
        <w:pStyle w:val="Heading1"/>
        <w:rPr>
          <w:szCs w:val="20"/>
        </w:rPr>
      </w:pPr>
      <w:bookmarkStart w:id="26" w:name="_Toc156882673"/>
      <w:bookmarkStart w:id="27" w:name="_Toc156886179"/>
      <w:bookmarkStart w:id="28" w:name="_Toc156886247"/>
      <w:bookmarkStart w:id="29" w:name="_Toc284247128"/>
      <w:r>
        <w:rPr>
          <w:szCs w:val="20"/>
        </w:rPr>
        <w:t xml:space="preserve">5. </w:t>
      </w:r>
      <w:r w:rsidRPr="004C4C50">
        <w:t xml:space="preserve">Building </w:t>
      </w:r>
      <w:r w:rsidRPr="007152E7">
        <w:t>Materials</w:t>
      </w:r>
      <w:bookmarkEnd w:id="26"/>
      <w:bookmarkEnd w:id="27"/>
      <w:bookmarkEnd w:id="28"/>
      <w:bookmarkEnd w:id="29"/>
    </w:p>
    <w:p w14:paraId="2D3198DE" w14:textId="77777777" w:rsidR="00E362BE" w:rsidRPr="004C4C50" w:rsidRDefault="00E362BE" w:rsidP="00E362BE">
      <w:pPr>
        <w:rPr>
          <w:szCs w:val="20"/>
        </w:rPr>
      </w:pPr>
    </w:p>
    <w:p w14:paraId="62C252AA" w14:textId="77777777" w:rsidR="00E362BE" w:rsidRPr="00A06C5A" w:rsidRDefault="000079EB" w:rsidP="00E362BE">
      <w:pPr>
        <w:rPr>
          <w:b/>
          <w:szCs w:val="20"/>
        </w:rPr>
      </w:pPr>
      <w:r w:rsidRPr="00A06C5A">
        <w:rPr>
          <w:b/>
          <w:szCs w:val="20"/>
        </w:rPr>
        <w:t xml:space="preserve">Objectives: </w:t>
      </w:r>
    </w:p>
    <w:p w14:paraId="53EA31AD" w14:textId="77777777" w:rsidR="00E362BE" w:rsidRPr="004C4C50" w:rsidRDefault="00E362BE" w:rsidP="00E362BE">
      <w:pPr>
        <w:rPr>
          <w:szCs w:val="20"/>
        </w:rPr>
      </w:pPr>
    </w:p>
    <w:p w14:paraId="5A80A598" w14:textId="77777777" w:rsidR="00E362BE" w:rsidRDefault="00D55174" w:rsidP="00E362BE">
      <w:pPr>
        <w:pStyle w:val="ListParagraph"/>
        <w:numPr>
          <w:ilvl w:val="0"/>
          <w:numId w:val="15"/>
        </w:numPr>
        <w:rPr>
          <w:szCs w:val="20"/>
        </w:rPr>
      </w:pPr>
      <w:r>
        <w:rPr>
          <w:szCs w:val="20"/>
        </w:rPr>
        <w:t xml:space="preserve">to minimise the </w:t>
      </w:r>
      <w:r w:rsidR="001D4596">
        <w:rPr>
          <w:szCs w:val="20"/>
        </w:rPr>
        <w:t xml:space="preserve">environmental impact of materials used by encouraging the use of materials with a favourable lifecycle assessment. </w:t>
      </w:r>
      <w:r w:rsidR="000079EB" w:rsidRPr="00A06C5A">
        <w:rPr>
          <w:szCs w:val="20"/>
        </w:rPr>
        <w:t xml:space="preserve"> </w:t>
      </w:r>
    </w:p>
    <w:p w14:paraId="145D99B4" w14:textId="77777777" w:rsidR="00E362BE" w:rsidRPr="00A06C5A" w:rsidRDefault="00E362BE" w:rsidP="001D4596">
      <w:pPr>
        <w:pStyle w:val="ListParagraph"/>
        <w:rPr>
          <w:szCs w:val="20"/>
        </w:rPr>
      </w:pPr>
    </w:p>
    <w:p w14:paraId="65DE4DEE" w14:textId="77777777" w:rsidR="00E362BE" w:rsidRPr="004C4C50" w:rsidRDefault="00E362BE" w:rsidP="00E362BE">
      <w:pPr>
        <w:rPr>
          <w:szCs w:val="20"/>
        </w:rPr>
      </w:pPr>
    </w:p>
    <w:tbl>
      <w:tblPr>
        <w:tblStyle w:val="LightList1"/>
        <w:tblW w:w="9464" w:type="dxa"/>
        <w:tblLook w:val="04A0" w:firstRow="1" w:lastRow="0" w:firstColumn="1" w:lastColumn="0" w:noHBand="0" w:noVBand="1"/>
      </w:tblPr>
      <w:tblGrid>
        <w:gridCol w:w="1485"/>
        <w:gridCol w:w="7979"/>
      </w:tblGrid>
      <w:tr w:rsidR="005246C7" w:rsidRPr="004C4C50" w14:paraId="5D2FD959" w14:textId="77777777" w:rsidTr="005246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shd w:val="clear" w:color="auto" w:fill="FF6600"/>
          </w:tcPr>
          <w:p w14:paraId="1C607E80" w14:textId="77777777" w:rsidR="005246C7" w:rsidRPr="004C4C50" w:rsidRDefault="005246C7" w:rsidP="00E362BE">
            <w:pPr>
              <w:rPr>
                <w:szCs w:val="20"/>
              </w:rPr>
            </w:pPr>
            <w:r>
              <w:rPr>
                <w:szCs w:val="20"/>
              </w:rPr>
              <w:t>Issues</w:t>
            </w:r>
          </w:p>
          <w:p w14:paraId="3CE1C293" w14:textId="77777777" w:rsidR="005246C7" w:rsidRPr="004C4C50" w:rsidRDefault="005246C7" w:rsidP="00E362BE">
            <w:pPr>
              <w:rPr>
                <w:szCs w:val="20"/>
              </w:rPr>
            </w:pPr>
          </w:p>
        </w:tc>
        <w:tc>
          <w:tcPr>
            <w:tcW w:w="7979" w:type="dxa"/>
            <w:shd w:val="clear" w:color="auto" w:fill="FF6600"/>
          </w:tcPr>
          <w:p w14:paraId="3BF26595" w14:textId="77777777" w:rsidR="005246C7" w:rsidRPr="004C4C50" w:rsidRDefault="005246C7"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5246C7" w:rsidRPr="004C4C50" w14:paraId="2100067E" w14:textId="77777777" w:rsidTr="005246C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0FB20B78" w14:textId="77777777" w:rsidR="005246C7" w:rsidRPr="004C4C50" w:rsidRDefault="005246C7" w:rsidP="005246C7">
            <w:pPr>
              <w:pStyle w:val="tableheading"/>
            </w:pPr>
            <w:r w:rsidRPr="004C4C50">
              <w:t>Re</w:t>
            </w:r>
            <w:r>
              <w:t>tention of existing structure and materials</w:t>
            </w:r>
          </w:p>
        </w:tc>
        <w:tc>
          <w:tcPr>
            <w:tcW w:w="7979" w:type="dxa"/>
            <w:shd w:val="clear" w:color="auto" w:fill="F2F2F2" w:themeFill="background1" w:themeFillShade="F2"/>
          </w:tcPr>
          <w:p w14:paraId="3C6EAFCB" w14:textId="77777777" w:rsidR="005246C7" w:rsidRPr="00AB617C" w:rsidRDefault="005246C7" w:rsidP="005246C7">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Provide a description of the intended re-use of existing structures and /or materials within the proposed design. Show on relevant floor/site/demolition plans and elevations/sections.</w:t>
            </w:r>
          </w:p>
          <w:p w14:paraId="7D5AD73C" w14:textId="77777777" w:rsidR="005246C7" w:rsidRPr="00AB617C" w:rsidRDefault="005246C7"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p>
        </w:tc>
      </w:tr>
      <w:tr w:rsidR="005246C7" w:rsidRPr="004C4C50" w14:paraId="5647EB8E" w14:textId="77777777" w:rsidTr="005246C7">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1905E69E" w14:textId="77777777" w:rsidR="005246C7" w:rsidRPr="005246C7" w:rsidRDefault="005246C7" w:rsidP="005246C7">
            <w:pPr>
              <w:pStyle w:val="tableheading"/>
            </w:pPr>
            <w:r w:rsidRPr="005246C7">
              <w:t>Reusability and recyclability of materials</w:t>
            </w:r>
          </w:p>
          <w:p w14:paraId="126D02E2" w14:textId="77777777" w:rsidR="005246C7" w:rsidRPr="004C4C50" w:rsidRDefault="005246C7" w:rsidP="005E360F">
            <w:pPr>
              <w:pStyle w:val="tableheading"/>
            </w:pPr>
          </w:p>
        </w:tc>
        <w:tc>
          <w:tcPr>
            <w:tcW w:w="7979" w:type="dxa"/>
            <w:shd w:val="clear" w:color="auto" w:fill="F2F2F2" w:themeFill="background1" w:themeFillShade="F2"/>
          </w:tcPr>
          <w:p w14:paraId="7B145683" w14:textId="77777777" w:rsidR="005246C7" w:rsidRPr="00AB617C" w:rsidRDefault="005246C7" w:rsidP="005246C7">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Provide a description of intended materials to be used that have already been recycled and/or their potential to be recycled and or disassembled once they have finished their purpose for this design. Show on relevant floor/site/demolition plans and elevations/sections.</w:t>
            </w:r>
          </w:p>
        </w:tc>
      </w:tr>
      <w:tr w:rsidR="005246C7" w:rsidRPr="004C4C50" w14:paraId="2A896267" w14:textId="77777777" w:rsidTr="005246C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20248C1E" w14:textId="77777777" w:rsidR="005246C7" w:rsidRPr="004C4C50" w:rsidRDefault="005246C7" w:rsidP="005E360F">
            <w:pPr>
              <w:pStyle w:val="tableheading"/>
            </w:pPr>
            <w:r w:rsidRPr="004C4C50">
              <w:t xml:space="preserve">Embodied Energy </w:t>
            </w:r>
          </w:p>
        </w:tc>
        <w:tc>
          <w:tcPr>
            <w:tcW w:w="7979" w:type="dxa"/>
            <w:shd w:val="clear" w:color="auto" w:fill="F2F2F2" w:themeFill="background1" w:themeFillShade="F2"/>
          </w:tcPr>
          <w:p w14:paraId="35201318" w14:textId="77777777" w:rsidR="005246C7" w:rsidRPr="00AB617C" w:rsidRDefault="005246C7" w:rsidP="00AB617C">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Provide a description of intended materials to be used that have sustainable production processes</w:t>
            </w:r>
            <w:r w:rsidR="00AB617C" w:rsidRPr="00AB617C">
              <w:rPr>
                <w:rFonts w:ascii="Gill Sans MT" w:hAnsi="Gill Sans MT" w:cs="Arial"/>
                <w:i/>
                <w:iCs/>
                <w:color w:val="0194A4"/>
                <w:szCs w:val="18"/>
              </w:rPr>
              <w:t xml:space="preserve"> (including low embodied energy etc</w:t>
            </w:r>
            <w:r w:rsidRPr="00AB617C">
              <w:rPr>
                <w:rFonts w:ascii="Gill Sans MT" w:hAnsi="Gill Sans MT" w:cs="Arial"/>
                <w:i/>
                <w:iCs/>
                <w:color w:val="0194A4"/>
                <w:szCs w:val="18"/>
              </w:rPr>
              <w:t>)</w:t>
            </w:r>
          </w:p>
        </w:tc>
      </w:tr>
      <w:tr w:rsidR="005246C7" w:rsidRPr="004C4C50" w14:paraId="02DDAB66" w14:textId="77777777" w:rsidTr="005246C7">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7390C55C" w14:textId="77777777" w:rsidR="005246C7" w:rsidRPr="004C4C50" w:rsidRDefault="005246C7" w:rsidP="00E362BE">
            <w:pPr>
              <w:pStyle w:val="tableheading"/>
            </w:pPr>
            <w:r w:rsidRPr="004C4C50">
              <w:lastRenderedPageBreak/>
              <w:t>Sustainable Timber</w:t>
            </w:r>
          </w:p>
        </w:tc>
        <w:tc>
          <w:tcPr>
            <w:tcW w:w="7979" w:type="dxa"/>
            <w:shd w:val="clear" w:color="auto" w:fill="F2F2F2" w:themeFill="background1" w:themeFillShade="F2"/>
          </w:tcPr>
          <w:p w14:paraId="13F04041" w14:textId="77777777" w:rsidR="005246C7" w:rsidRPr="00AB617C" w:rsidRDefault="005246C7" w:rsidP="005246C7">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 xml:space="preserve">Provide a description of intended sustainable timber use and list their independent sources of verification </w:t>
            </w:r>
            <w:r w:rsidR="00AB617C">
              <w:rPr>
                <w:rFonts w:ascii="Gill Sans MT" w:hAnsi="Gill Sans MT" w:cs="Arial"/>
                <w:i/>
                <w:iCs/>
                <w:color w:val="0194A4"/>
                <w:szCs w:val="18"/>
              </w:rPr>
              <w:t>(</w:t>
            </w:r>
            <w:r w:rsidRPr="00AB617C">
              <w:rPr>
                <w:rFonts w:ascii="Gill Sans MT" w:hAnsi="Gill Sans MT" w:cs="Arial"/>
                <w:i/>
                <w:iCs/>
                <w:color w:val="0194A4"/>
                <w:szCs w:val="18"/>
              </w:rPr>
              <w:t>eg</w:t>
            </w:r>
            <w:r w:rsidR="00AB617C">
              <w:rPr>
                <w:rFonts w:ascii="Gill Sans MT" w:hAnsi="Gill Sans MT" w:cs="Arial"/>
                <w:i/>
                <w:iCs/>
                <w:color w:val="0194A4"/>
                <w:szCs w:val="18"/>
              </w:rPr>
              <w:t>.</w:t>
            </w:r>
            <w:r w:rsidRPr="00AB617C">
              <w:rPr>
                <w:rFonts w:ascii="Gill Sans MT" w:hAnsi="Gill Sans MT" w:cs="Arial"/>
                <w:i/>
                <w:iCs/>
                <w:color w:val="0194A4"/>
                <w:szCs w:val="18"/>
              </w:rPr>
              <w:t xml:space="preserve"> forest stewardship council accredited</w:t>
            </w:r>
            <w:r w:rsidR="00AB617C">
              <w:rPr>
                <w:rFonts w:ascii="Gill Sans MT" w:hAnsi="Gill Sans MT" w:cs="Arial"/>
                <w:i/>
                <w:iCs/>
                <w:color w:val="0194A4"/>
                <w:szCs w:val="18"/>
              </w:rPr>
              <w:t>)</w:t>
            </w:r>
            <w:r w:rsidRPr="00AB617C">
              <w:rPr>
                <w:rFonts w:ascii="Gill Sans MT" w:hAnsi="Gill Sans MT" w:cs="Arial"/>
                <w:i/>
                <w:iCs/>
                <w:color w:val="0194A4"/>
                <w:szCs w:val="18"/>
              </w:rPr>
              <w:t>.</w:t>
            </w:r>
          </w:p>
        </w:tc>
      </w:tr>
      <w:tr w:rsidR="005246C7" w:rsidRPr="004C4C50" w14:paraId="2628F0A2" w14:textId="77777777" w:rsidTr="005246C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0D051ADC" w14:textId="77777777" w:rsidR="005246C7" w:rsidRPr="004C4C50" w:rsidRDefault="005246C7" w:rsidP="00E362BE">
            <w:pPr>
              <w:pStyle w:val="tableheading"/>
            </w:pPr>
            <w:r>
              <w:t>Other</w:t>
            </w:r>
          </w:p>
        </w:tc>
        <w:tc>
          <w:tcPr>
            <w:tcW w:w="7979" w:type="dxa"/>
            <w:shd w:val="clear" w:color="auto" w:fill="F2F2F2" w:themeFill="background1" w:themeFillShade="F2"/>
          </w:tcPr>
          <w:p w14:paraId="17E4233F" w14:textId="77777777" w:rsidR="005246C7" w:rsidRPr="00CC449F" w:rsidRDefault="005246C7" w:rsidP="00E362BE">
            <w:pPr>
              <w:pStyle w:val="table"/>
              <w:cnfStyle w:val="000000100000" w:firstRow="0" w:lastRow="0" w:firstColumn="0" w:lastColumn="0" w:oddVBand="0" w:evenVBand="0" w:oddHBand="1" w:evenHBand="0" w:firstRowFirstColumn="0" w:firstRowLastColumn="0" w:lastRowFirstColumn="0" w:lastRowLastColumn="0"/>
            </w:pPr>
          </w:p>
        </w:tc>
      </w:tr>
    </w:tbl>
    <w:p w14:paraId="0BA44FC2" w14:textId="77777777" w:rsidR="00E362BE" w:rsidRDefault="00E362BE" w:rsidP="00E362BE">
      <w:pPr>
        <w:pStyle w:val="Default"/>
        <w:rPr>
          <w:b/>
        </w:rPr>
      </w:pPr>
    </w:p>
    <w:p w14:paraId="39947997" w14:textId="77777777" w:rsidR="005246C7" w:rsidRDefault="005246C7" w:rsidP="00E362BE">
      <w:pPr>
        <w:pStyle w:val="Heading1"/>
        <w:rPr>
          <w:rFonts w:eastAsiaTheme="minorHAnsi" w:cstheme="minorBidi"/>
          <w:bCs w:val="0"/>
          <w:kern w:val="0"/>
          <w:sz w:val="20"/>
          <w:szCs w:val="20"/>
        </w:rPr>
      </w:pPr>
      <w:bookmarkStart w:id="30" w:name="_Toc156882674"/>
      <w:bookmarkStart w:id="31" w:name="_Toc156886180"/>
      <w:bookmarkStart w:id="32" w:name="_Toc156886248"/>
      <w:bookmarkStart w:id="33" w:name="_Toc284247129"/>
    </w:p>
    <w:p w14:paraId="10096937" w14:textId="77777777" w:rsidR="00EC2690" w:rsidRDefault="00EC2690" w:rsidP="00E362BE">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14" w:history="1">
        <w:r w:rsidRPr="00262443">
          <w:rPr>
            <w:rStyle w:val="Hyperlink"/>
            <w:rFonts w:eastAsiaTheme="minorHAnsi" w:cstheme="minorBidi"/>
            <w:bCs w:val="0"/>
            <w:kern w:val="0"/>
            <w:sz w:val="20"/>
            <w:szCs w:val="20"/>
          </w:rPr>
          <w:t>Building Materials fact sheet</w:t>
        </w:r>
      </w:hyperlink>
    </w:p>
    <w:p w14:paraId="54162C8F" w14:textId="77777777" w:rsidR="00EC2690" w:rsidRDefault="00EC2690" w:rsidP="00EC2690"/>
    <w:p w14:paraId="71B85206" w14:textId="77777777" w:rsidR="00EE679F" w:rsidRDefault="00EE679F" w:rsidP="00EC2690"/>
    <w:p w14:paraId="472F957C" w14:textId="77777777" w:rsidR="00EE679F" w:rsidRDefault="00EE679F" w:rsidP="00EC2690"/>
    <w:p w14:paraId="07867FB5" w14:textId="77777777" w:rsidR="00E362BE" w:rsidRPr="00CB0ADF" w:rsidRDefault="000079EB" w:rsidP="00E362BE">
      <w:pPr>
        <w:pStyle w:val="Heading1"/>
        <w:rPr>
          <w:szCs w:val="20"/>
        </w:rPr>
      </w:pPr>
      <w:r>
        <w:rPr>
          <w:szCs w:val="20"/>
        </w:rPr>
        <w:t xml:space="preserve">6. </w:t>
      </w:r>
      <w:r w:rsidRPr="007152E7">
        <w:t>Transport</w:t>
      </w:r>
      <w:bookmarkEnd w:id="30"/>
      <w:bookmarkEnd w:id="31"/>
      <w:bookmarkEnd w:id="32"/>
      <w:bookmarkEnd w:id="33"/>
    </w:p>
    <w:p w14:paraId="4DDDE512" w14:textId="77777777" w:rsidR="00E362BE" w:rsidRPr="004C4C50" w:rsidRDefault="00E362BE" w:rsidP="00E362BE">
      <w:pPr>
        <w:rPr>
          <w:szCs w:val="20"/>
        </w:rPr>
      </w:pPr>
    </w:p>
    <w:p w14:paraId="54A9C4B8" w14:textId="77777777" w:rsidR="00E362BE" w:rsidRPr="00A06C5A" w:rsidRDefault="000079EB" w:rsidP="00E362BE">
      <w:pPr>
        <w:rPr>
          <w:b/>
          <w:szCs w:val="20"/>
        </w:rPr>
      </w:pPr>
      <w:r w:rsidRPr="00A06C5A">
        <w:rPr>
          <w:b/>
          <w:szCs w:val="20"/>
        </w:rPr>
        <w:t xml:space="preserve">Objectives: </w:t>
      </w:r>
    </w:p>
    <w:p w14:paraId="0FECB73D" w14:textId="77777777" w:rsidR="00E362BE" w:rsidRPr="004C4C50" w:rsidRDefault="00E362BE" w:rsidP="00E362BE">
      <w:pPr>
        <w:rPr>
          <w:szCs w:val="20"/>
        </w:rPr>
      </w:pPr>
    </w:p>
    <w:p w14:paraId="073E6453" w14:textId="77777777" w:rsidR="00E362BE" w:rsidRPr="004C4C50" w:rsidRDefault="000079EB" w:rsidP="00E362BE">
      <w:pPr>
        <w:pStyle w:val="ListParagraph"/>
        <w:numPr>
          <w:ilvl w:val="0"/>
          <w:numId w:val="17"/>
        </w:numPr>
        <w:rPr>
          <w:szCs w:val="20"/>
        </w:rPr>
      </w:pPr>
      <w:r>
        <w:rPr>
          <w:szCs w:val="20"/>
        </w:rPr>
        <w:t>to minimise car dependency</w:t>
      </w:r>
    </w:p>
    <w:p w14:paraId="7F9B6A5D" w14:textId="77777777" w:rsidR="00E362BE" w:rsidRDefault="000079EB" w:rsidP="00E362BE">
      <w:pPr>
        <w:pStyle w:val="ListParagraph"/>
        <w:numPr>
          <w:ilvl w:val="0"/>
          <w:numId w:val="17"/>
        </w:numPr>
        <w:rPr>
          <w:szCs w:val="20"/>
        </w:rPr>
      </w:pPr>
      <w:r>
        <w:rPr>
          <w:szCs w:val="20"/>
        </w:rPr>
        <w:t>t</w:t>
      </w:r>
      <w:r w:rsidRPr="004C4C50">
        <w:rPr>
          <w:szCs w:val="20"/>
        </w:rPr>
        <w:t xml:space="preserve">o ensure that the built environment is designed to promote the use of public transport, walking and cycling. </w:t>
      </w:r>
    </w:p>
    <w:p w14:paraId="084C640E" w14:textId="77777777" w:rsidR="00E362BE" w:rsidRPr="004C4C50" w:rsidRDefault="00E362BE" w:rsidP="00E362BE">
      <w:pPr>
        <w:pStyle w:val="ListParagraph"/>
        <w:rPr>
          <w:szCs w:val="20"/>
        </w:rPr>
      </w:pPr>
    </w:p>
    <w:p w14:paraId="75A720B5" w14:textId="77777777" w:rsidR="00E362BE" w:rsidRPr="004C4C50" w:rsidRDefault="00E362BE" w:rsidP="00E362BE">
      <w:pPr>
        <w:rPr>
          <w:szCs w:val="20"/>
        </w:rPr>
      </w:pPr>
    </w:p>
    <w:tbl>
      <w:tblPr>
        <w:tblStyle w:val="LightList1"/>
        <w:tblW w:w="9464" w:type="dxa"/>
        <w:tblLook w:val="04A0" w:firstRow="1" w:lastRow="0" w:firstColumn="1" w:lastColumn="0" w:noHBand="0" w:noVBand="1"/>
      </w:tblPr>
      <w:tblGrid>
        <w:gridCol w:w="1485"/>
        <w:gridCol w:w="7979"/>
      </w:tblGrid>
      <w:tr w:rsidR="0033702C" w:rsidRPr="004C4C50" w14:paraId="532182FF" w14:textId="77777777" w:rsidTr="00337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shd w:val="clear" w:color="auto" w:fill="FF6600"/>
          </w:tcPr>
          <w:p w14:paraId="279EC5BA" w14:textId="77777777" w:rsidR="0033702C" w:rsidRPr="004C4C50" w:rsidRDefault="0033702C" w:rsidP="00E362BE">
            <w:pPr>
              <w:rPr>
                <w:szCs w:val="20"/>
              </w:rPr>
            </w:pPr>
            <w:r>
              <w:rPr>
                <w:szCs w:val="20"/>
              </w:rPr>
              <w:t>Issues</w:t>
            </w:r>
          </w:p>
          <w:p w14:paraId="111441B9" w14:textId="77777777" w:rsidR="0033702C" w:rsidRPr="004C4C50" w:rsidRDefault="0033702C" w:rsidP="00E362BE">
            <w:pPr>
              <w:rPr>
                <w:szCs w:val="20"/>
              </w:rPr>
            </w:pPr>
          </w:p>
        </w:tc>
        <w:tc>
          <w:tcPr>
            <w:tcW w:w="7979" w:type="dxa"/>
            <w:shd w:val="clear" w:color="auto" w:fill="FF6600"/>
          </w:tcPr>
          <w:p w14:paraId="5129FED1" w14:textId="77777777" w:rsidR="0033702C" w:rsidRPr="004C4C50" w:rsidRDefault="0033702C"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33702C" w:rsidRPr="004C4C50" w14:paraId="62698A95" w14:textId="77777777" w:rsidTr="0033702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47AB6021" w14:textId="77777777" w:rsidR="0033702C" w:rsidRDefault="0033702C" w:rsidP="00E362BE">
            <w:pPr>
              <w:pStyle w:val="tableheading"/>
            </w:pPr>
            <w:r>
              <w:t>Minimising the P</w:t>
            </w:r>
            <w:r w:rsidRPr="004C4C50">
              <w:t>rovision</w:t>
            </w:r>
            <w:r>
              <w:t xml:space="preserve"> of C</w:t>
            </w:r>
            <w:r w:rsidRPr="004C4C50">
              <w:t xml:space="preserve">ar </w:t>
            </w:r>
            <w:r>
              <w:t>Parks for C</w:t>
            </w:r>
            <w:r w:rsidRPr="004C4C50">
              <w:t>onvent</w:t>
            </w:r>
            <w:r>
              <w:t>ional</w:t>
            </w:r>
          </w:p>
          <w:p w14:paraId="1493B69F" w14:textId="77777777" w:rsidR="0033702C" w:rsidRPr="004C4C50" w:rsidRDefault="0033702C" w:rsidP="00E362BE">
            <w:pPr>
              <w:pStyle w:val="tableheading"/>
            </w:pPr>
            <w:r>
              <w:t>V</w:t>
            </w:r>
            <w:r w:rsidRPr="004C4C50">
              <w:t>ehicles</w:t>
            </w:r>
          </w:p>
        </w:tc>
        <w:tc>
          <w:tcPr>
            <w:tcW w:w="7979" w:type="dxa"/>
            <w:shd w:val="clear" w:color="auto" w:fill="F2F2F2" w:themeFill="background1" w:themeFillShade="F2"/>
          </w:tcPr>
          <w:p w14:paraId="01D1A312" w14:textId="77777777" w:rsidR="0033702C" w:rsidRPr="0033702C" w:rsidRDefault="0033702C" w:rsidP="0033702C">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a description of any parking dispensation being sought and provide details for consideration.</w:t>
            </w:r>
          </w:p>
        </w:tc>
      </w:tr>
      <w:tr w:rsidR="0033702C" w:rsidRPr="004C4C50" w14:paraId="3751D318" w14:textId="77777777" w:rsidTr="0033702C">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05F653F2" w14:textId="77777777" w:rsidR="0033702C" w:rsidRPr="004C4C50" w:rsidRDefault="0033702C" w:rsidP="00E362BE">
            <w:pPr>
              <w:pStyle w:val="tableheading"/>
            </w:pPr>
            <w:r>
              <w:t>Providing Bike S</w:t>
            </w:r>
            <w:r w:rsidRPr="004C4C50">
              <w:t>torage</w:t>
            </w:r>
          </w:p>
        </w:tc>
        <w:tc>
          <w:tcPr>
            <w:tcW w:w="7979" w:type="dxa"/>
            <w:shd w:val="clear" w:color="auto" w:fill="F2F2F2" w:themeFill="background1" w:themeFillShade="F2"/>
          </w:tcPr>
          <w:p w14:paraId="55FF1EEA" w14:textId="77777777" w:rsidR="0033702C" w:rsidRPr="0033702C" w:rsidRDefault="0033702C" w:rsidP="0033702C">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the total number of bike storage facilities and ratio to the total number of building users and guests. Show on relevant floor/site plans</w:t>
            </w:r>
          </w:p>
        </w:tc>
      </w:tr>
      <w:tr w:rsidR="0033702C" w:rsidRPr="004C4C50" w14:paraId="07BC3DED" w14:textId="77777777" w:rsidTr="0033702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591C229F" w14:textId="77777777" w:rsidR="0033702C" w:rsidRPr="004C4C50" w:rsidRDefault="0033702C" w:rsidP="00E362BE">
            <w:pPr>
              <w:pStyle w:val="tableheading"/>
            </w:pPr>
            <w:r>
              <w:t>End of trip facilities</w:t>
            </w:r>
            <w:r w:rsidRPr="004C4C50">
              <w:t xml:space="preserve"> </w:t>
            </w:r>
          </w:p>
        </w:tc>
        <w:tc>
          <w:tcPr>
            <w:tcW w:w="7979" w:type="dxa"/>
            <w:shd w:val="clear" w:color="auto" w:fill="F2F2F2" w:themeFill="background1" w:themeFillShade="F2"/>
          </w:tcPr>
          <w:p w14:paraId="276924F9" w14:textId="77777777" w:rsidR="0033702C" w:rsidRPr="0033702C" w:rsidRDefault="0033702C" w:rsidP="0033702C">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a description of how the design provides end of trip change facilities for bike users and ratio to the total number of on-site bicycle storage spaces</w:t>
            </w:r>
          </w:p>
        </w:tc>
      </w:tr>
      <w:tr w:rsidR="0033702C" w:rsidRPr="004C4C50" w14:paraId="65AC4212" w14:textId="77777777" w:rsidTr="0033702C">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5BA05BED" w14:textId="77777777" w:rsidR="0033702C" w:rsidRPr="004C4C50" w:rsidRDefault="0033702C" w:rsidP="00E362BE">
            <w:pPr>
              <w:pStyle w:val="tableheading"/>
            </w:pPr>
            <w:r>
              <w:t>Car S</w:t>
            </w:r>
            <w:r w:rsidRPr="004C4C50">
              <w:t>haring</w:t>
            </w:r>
          </w:p>
        </w:tc>
        <w:tc>
          <w:tcPr>
            <w:tcW w:w="7979" w:type="dxa"/>
            <w:shd w:val="clear" w:color="auto" w:fill="F2F2F2" w:themeFill="background1" w:themeFillShade="F2"/>
          </w:tcPr>
          <w:p w14:paraId="31F38118" w14:textId="77777777" w:rsidR="0033702C" w:rsidRPr="0033702C" w:rsidRDefault="0033702C"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a description of any on or off site car share service and show on relevant site plans</w:t>
            </w:r>
          </w:p>
        </w:tc>
      </w:tr>
      <w:tr w:rsidR="0033702C" w:rsidRPr="004C4C50" w14:paraId="65E71CE5" w14:textId="77777777" w:rsidTr="0033702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14:paraId="1C6F89E7" w14:textId="77777777" w:rsidR="0033702C" w:rsidRPr="00AA1F25" w:rsidRDefault="0033702C" w:rsidP="00E362BE">
            <w:pPr>
              <w:pStyle w:val="tableheading"/>
            </w:pPr>
            <w:r w:rsidRPr="00AA1F25">
              <w:t>Other</w:t>
            </w:r>
          </w:p>
        </w:tc>
        <w:tc>
          <w:tcPr>
            <w:tcW w:w="7979" w:type="dxa"/>
            <w:shd w:val="clear" w:color="auto" w:fill="F2F2F2" w:themeFill="background1" w:themeFillShade="F2"/>
          </w:tcPr>
          <w:p w14:paraId="7E0A22D4" w14:textId="77777777" w:rsidR="0033702C" w:rsidRPr="00AA1F25" w:rsidRDefault="0033702C" w:rsidP="00E362BE">
            <w:pPr>
              <w:pStyle w:val="table"/>
              <w:cnfStyle w:val="000000100000" w:firstRow="0" w:lastRow="0" w:firstColumn="0" w:lastColumn="0" w:oddVBand="0" w:evenVBand="0" w:oddHBand="1" w:evenHBand="0" w:firstRowFirstColumn="0" w:firstRowLastColumn="0" w:lastRowFirstColumn="0" w:lastRowLastColumn="0"/>
            </w:pPr>
          </w:p>
        </w:tc>
      </w:tr>
    </w:tbl>
    <w:p w14:paraId="6E4C5D06" w14:textId="77777777" w:rsidR="00E362BE" w:rsidRPr="004C4C50" w:rsidRDefault="00E362BE" w:rsidP="00E362BE">
      <w:pPr>
        <w:rPr>
          <w:szCs w:val="20"/>
        </w:rPr>
      </w:pPr>
    </w:p>
    <w:p w14:paraId="0299953C" w14:textId="77777777" w:rsidR="00EC2690" w:rsidRDefault="00EC2690" w:rsidP="00E362BE">
      <w:pPr>
        <w:rPr>
          <w:b/>
          <w:szCs w:val="20"/>
        </w:rPr>
      </w:pPr>
    </w:p>
    <w:p w14:paraId="58FEE18F" w14:textId="77777777" w:rsidR="00457640" w:rsidRPr="00790B13" w:rsidRDefault="00EC2690" w:rsidP="00E362BE">
      <w:r w:rsidRPr="00EC2690">
        <w:rPr>
          <w:b/>
          <w:szCs w:val="20"/>
        </w:rPr>
        <w:t>More information can be found in the</w:t>
      </w:r>
      <w:r>
        <w:rPr>
          <w:b/>
          <w:szCs w:val="20"/>
        </w:rPr>
        <w:t xml:space="preserve"> </w:t>
      </w:r>
      <w:hyperlink r:id="rId15" w:history="1">
        <w:r w:rsidRPr="00262443">
          <w:rPr>
            <w:rStyle w:val="Hyperlink"/>
            <w:b/>
            <w:szCs w:val="20"/>
          </w:rPr>
          <w:t>Transport fact sheet</w:t>
        </w:r>
      </w:hyperlink>
    </w:p>
    <w:p w14:paraId="451FFEB9" w14:textId="77777777" w:rsidR="00457640" w:rsidRDefault="00457640" w:rsidP="00E362BE"/>
    <w:p w14:paraId="777BCC88" w14:textId="77777777" w:rsidR="00E362BE" w:rsidRPr="004C4C50" w:rsidRDefault="000079EB" w:rsidP="006A3DAB">
      <w:pPr>
        <w:pStyle w:val="Heading1"/>
      </w:pPr>
      <w:r>
        <w:br w:type="page"/>
      </w:r>
      <w:bookmarkStart w:id="34" w:name="_Toc284247130"/>
      <w:r w:rsidRPr="006A3DAB">
        <w:lastRenderedPageBreak/>
        <w:t>7. Waste Management</w:t>
      </w:r>
      <w:bookmarkEnd w:id="34"/>
    </w:p>
    <w:p w14:paraId="636268A0" w14:textId="77777777" w:rsidR="00E362BE" w:rsidRPr="004C4C50" w:rsidRDefault="00E362BE" w:rsidP="00E362BE">
      <w:pPr>
        <w:rPr>
          <w:szCs w:val="20"/>
        </w:rPr>
      </w:pPr>
    </w:p>
    <w:p w14:paraId="5154BFA1" w14:textId="77777777" w:rsidR="00E362BE" w:rsidRPr="00B02F0E" w:rsidRDefault="000079EB" w:rsidP="00E362BE">
      <w:pPr>
        <w:rPr>
          <w:b/>
          <w:szCs w:val="20"/>
        </w:rPr>
      </w:pPr>
      <w:r w:rsidRPr="00B02F0E">
        <w:rPr>
          <w:b/>
          <w:szCs w:val="20"/>
        </w:rPr>
        <w:t xml:space="preserve">Objectives: </w:t>
      </w:r>
    </w:p>
    <w:p w14:paraId="3B4866D8" w14:textId="77777777" w:rsidR="00E362BE" w:rsidRPr="004C4C50" w:rsidRDefault="00E362BE" w:rsidP="00E362BE">
      <w:pPr>
        <w:rPr>
          <w:szCs w:val="20"/>
        </w:rPr>
      </w:pPr>
    </w:p>
    <w:p w14:paraId="639E40C3" w14:textId="77777777" w:rsidR="00E362BE" w:rsidRPr="004C4C50" w:rsidRDefault="000079EB" w:rsidP="00E362BE">
      <w:pPr>
        <w:pStyle w:val="ListParagraph"/>
        <w:numPr>
          <w:ilvl w:val="0"/>
          <w:numId w:val="19"/>
        </w:numPr>
        <w:rPr>
          <w:szCs w:val="20"/>
        </w:rPr>
      </w:pPr>
      <w:r>
        <w:rPr>
          <w:szCs w:val="20"/>
        </w:rPr>
        <w:t>t</w:t>
      </w:r>
      <w:r w:rsidRPr="004C4C50">
        <w:rPr>
          <w:szCs w:val="20"/>
        </w:rPr>
        <w:t xml:space="preserve">o ensure waste avoidance, reuse and recycling during the design, construction and </w:t>
      </w:r>
      <w:r>
        <w:rPr>
          <w:szCs w:val="20"/>
        </w:rPr>
        <w:t>operation stages of development</w:t>
      </w:r>
    </w:p>
    <w:p w14:paraId="49275FF1" w14:textId="77777777" w:rsidR="00E362BE" w:rsidRDefault="000079EB" w:rsidP="00E362BE">
      <w:pPr>
        <w:pStyle w:val="ListParagraph"/>
        <w:numPr>
          <w:ilvl w:val="0"/>
          <w:numId w:val="19"/>
        </w:numPr>
        <w:rPr>
          <w:szCs w:val="20"/>
        </w:rPr>
      </w:pPr>
      <w:r>
        <w:rPr>
          <w:szCs w:val="20"/>
        </w:rPr>
        <w:t>t</w:t>
      </w:r>
      <w:r w:rsidRPr="004C4C50">
        <w:rPr>
          <w:szCs w:val="20"/>
        </w:rPr>
        <w:t xml:space="preserve">o ensure long term reusability of building materials. </w:t>
      </w:r>
    </w:p>
    <w:p w14:paraId="069877FF" w14:textId="77777777" w:rsidR="00DC3CF3" w:rsidRPr="00DC3CF3" w:rsidRDefault="00DC3CF3" w:rsidP="00DC3CF3">
      <w:pPr>
        <w:pStyle w:val="ListParagraph"/>
        <w:numPr>
          <w:ilvl w:val="0"/>
          <w:numId w:val="19"/>
        </w:numPr>
      </w:pPr>
      <w:r>
        <w:t>t</w:t>
      </w:r>
      <w:r w:rsidRPr="00DC3CF3">
        <w:t xml:space="preserve">o meet </w:t>
      </w:r>
      <w:r>
        <w:t xml:space="preserve">Councils’ </w:t>
      </w:r>
      <w:r w:rsidRPr="00DC3CF3">
        <w:t xml:space="preserve">requirement that all multi-unit developments must provide a Waste Management Plan in accordance with the </w:t>
      </w:r>
      <w:r w:rsidRPr="00DC3CF3">
        <w:rPr>
          <w:i/>
        </w:rPr>
        <w:t>Guide to Best Practice for Waste Management in Multi-unit Developments 2010</w:t>
      </w:r>
      <w:r w:rsidRPr="00DC3CF3">
        <w:t xml:space="preserve">, published by Sustainability Victoria. </w:t>
      </w:r>
    </w:p>
    <w:p w14:paraId="22402424" w14:textId="77777777" w:rsidR="00E362BE" w:rsidRPr="004C4C50" w:rsidRDefault="00E362BE" w:rsidP="00E362BE">
      <w:pPr>
        <w:rPr>
          <w:szCs w:val="20"/>
        </w:rPr>
      </w:pPr>
    </w:p>
    <w:p w14:paraId="11B73CE4" w14:textId="77777777" w:rsidR="00E362BE" w:rsidRPr="004C4C50" w:rsidRDefault="00E362BE" w:rsidP="00E362BE">
      <w:pPr>
        <w:rPr>
          <w:szCs w:val="20"/>
        </w:rPr>
      </w:pPr>
    </w:p>
    <w:tbl>
      <w:tblPr>
        <w:tblStyle w:val="LightList1"/>
        <w:tblW w:w="9464" w:type="dxa"/>
        <w:tblLook w:val="04A0" w:firstRow="1" w:lastRow="0" w:firstColumn="1" w:lastColumn="0" w:noHBand="0" w:noVBand="1"/>
      </w:tblPr>
      <w:tblGrid>
        <w:gridCol w:w="1484"/>
        <w:gridCol w:w="7980"/>
      </w:tblGrid>
      <w:tr w:rsidR="00B15683" w:rsidRPr="004C4C50" w14:paraId="17843712" w14:textId="77777777" w:rsidTr="00B15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tcPr>
          <w:p w14:paraId="3DA7B911" w14:textId="77777777" w:rsidR="00B15683" w:rsidRPr="004C4C50" w:rsidRDefault="00B15683" w:rsidP="00E362BE">
            <w:pPr>
              <w:rPr>
                <w:szCs w:val="20"/>
              </w:rPr>
            </w:pPr>
            <w:r>
              <w:rPr>
                <w:szCs w:val="20"/>
              </w:rPr>
              <w:t>Issues</w:t>
            </w:r>
          </w:p>
          <w:p w14:paraId="66738A87" w14:textId="77777777" w:rsidR="00B15683" w:rsidRPr="004C4C50" w:rsidRDefault="00B15683" w:rsidP="00E362BE">
            <w:pPr>
              <w:rPr>
                <w:szCs w:val="20"/>
              </w:rPr>
            </w:pPr>
          </w:p>
        </w:tc>
        <w:tc>
          <w:tcPr>
            <w:tcW w:w="7980" w:type="dxa"/>
            <w:shd w:val="clear" w:color="auto" w:fill="FF6600"/>
          </w:tcPr>
          <w:p w14:paraId="79965693" w14:textId="77777777" w:rsidR="00B15683" w:rsidRPr="004C4C50" w:rsidRDefault="00B15683"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B15683" w:rsidRPr="004C4C50" w14:paraId="3356522F" w14:textId="77777777" w:rsidTr="00B1568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46417625" w14:textId="77777777" w:rsidR="00B15683" w:rsidRPr="004C4C50" w:rsidRDefault="00B15683" w:rsidP="00B15683">
            <w:pPr>
              <w:pStyle w:val="tableheading"/>
            </w:pPr>
            <w:bookmarkStart w:id="35" w:name="OLE_LINK1"/>
            <w:bookmarkStart w:id="36" w:name="OLE_LINK2"/>
            <w:r>
              <w:t>Storage Spaces for Recycling and Green W</w:t>
            </w:r>
            <w:r w:rsidRPr="004C4C50">
              <w:t>aste</w:t>
            </w:r>
            <w:bookmarkEnd w:id="35"/>
            <w:bookmarkEnd w:id="36"/>
          </w:p>
        </w:tc>
        <w:tc>
          <w:tcPr>
            <w:tcW w:w="7980" w:type="dxa"/>
            <w:shd w:val="clear" w:color="auto" w:fill="F2F2F2" w:themeFill="background1" w:themeFillShade="F2"/>
          </w:tcPr>
          <w:p w14:paraId="585E43A7" w14:textId="77777777" w:rsidR="00B15683" w:rsidRPr="00B15683" w:rsidRDefault="00B15683" w:rsidP="00B15683">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B15683">
              <w:rPr>
                <w:rFonts w:ascii="Gill Sans MT" w:hAnsi="Gill Sans MT" w:cs="Arial"/>
                <w:i/>
                <w:iCs/>
                <w:color w:val="0194A4"/>
                <w:szCs w:val="18"/>
              </w:rPr>
              <w:t>Provide details of separation of waste streams including recycling, green waste and food waste. Indicate space allocation for waste streams on plans.</w:t>
            </w:r>
          </w:p>
        </w:tc>
      </w:tr>
      <w:tr w:rsidR="00B15683" w:rsidRPr="004C4C50" w14:paraId="52F86D31" w14:textId="77777777" w:rsidTr="00B15683">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119B99DD" w14:textId="77777777" w:rsidR="00B15683" w:rsidRPr="004C4C50" w:rsidRDefault="00B15683" w:rsidP="00E362BE">
            <w:pPr>
              <w:pStyle w:val="tableheading"/>
            </w:pPr>
            <w:r w:rsidRPr="004C4C50">
              <w:t>Construction Waste Management Plan</w:t>
            </w:r>
            <w:r>
              <w:t xml:space="preserve"> (WMP)</w:t>
            </w:r>
          </w:p>
          <w:p w14:paraId="196A5D06" w14:textId="77777777" w:rsidR="00B15683" w:rsidRPr="004C4C50" w:rsidRDefault="00B15683" w:rsidP="00E362BE">
            <w:pPr>
              <w:pStyle w:val="tableheading"/>
            </w:pPr>
          </w:p>
        </w:tc>
        <w:tc>
          <w:tcPr>
            <w:tcW w:w="7980" w:type="dxa"/>
            <w:shd w:val="clear" w:color="auto" w:fill="F2F2F2" w:themeFill="background1" w:themeFillShade="F2"/>
          </w:tcPr>
          <w:p w14:paraId="207F6954" w14:textId="77777777" w:rsidR="00B15683" w:rsidRPr="00B15683" w:rsidRDefault="00B15683"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B15683">
              <w:rPr>
                <w:rFonts w:ascii="Gill Sans MT" w:hAnsi="Gill Sans MT" w:cs="Arial"/>
                <w:i/>
                <w:iCs/>
                <w:color w:val="0194A4"/>
                <w:szCs w:val="18"/>
              </w:rPr>
              <w:t>Provide description of how construction waste will be managed through the construction process including material sorting, disposal and targeted recycling rates</w:t>
            </w:r>
          </w:p>
        </w:tc>
      </w:tr>
      <w:tr w:rsidR="00B15683" w:rsidRPr="004C4C50" w14:paraId="1FF051B2" w14:textId="77777777" w:rsidTr="00B1568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1F81DB0D" w14:textId="77777777" w:rsidR="00B15683" w:rsidRPr="004C4C50" w:rsidRDefault="00B15683" w:rsidP="00E362BE">
            <w:pPr>
              <w:pStyle w:val="tableheading"/>
            </w:pPr>
            <w:r w:rsidRPr="004C4C50">
              <w:t>Operation Waste Management Plan</w:t>
            </w:r>
          </w:p>
        </w:tc>
        <w:tc>
          <w:tcPr>
            <w:tcW w:w="7980" w:type="dxa"/>
            <w:shd w:val="clear" w:color="auto" w:fill="F2F2F2" w:themeFill="background1" w:themeFillShade="F2"/>
          </w:tcPr>
          <w:p w14:paraId="53BD4AED" w14:textId="77777777" w:rsidR="00B15683" w:rsidRPr="00B15683" w:rsidRDefault="00B15683" w:rsidP="007470E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B15683">
              <w:rPr>
                <w:rFonts w:ascii="Gill Sans MT" w:hAnsi="Gill Sans MT" w:cs="Arial"/>
                <w:i/>
                <w:iCs/>
                <w:color w:val="0194A4"/>
                <w:szCs w:val="18"/>
              </w:rPr>
              <w:t>Provide description of how operational waste will be managed through the occupied life of the building</w:t>
            </w:r>
          </w:p>
        </w:tc>
      </w:tr>
      <w:tr w:rsidR="00B15683" w:rsidRPr="004C4C50" w14:paraId="28483B58" w14:textId="77777777" w:rsidTr="00B15683">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14:paraId="617AED35" w14:textId="77777777" w:rsidR="00B15683" w:rsidRPr="004C4C50" w:rsidRDefault="00B15683" w:rsidP="00E362BE">
            <w:pPr>
              <w:pStyle w:val="tableheading"/>
            </w:pPr>
            <w:r>
              <w:t>Others</w:t>
            </w:r>
          </w:p>
        </w:tc>
        <w:tc>
          <w:tcPr>
            <w:tcW w:w="7980" w:type="dxa"/>
            <w:shd w:val="clear" w:color="auto" w:fill="F2F2F2" w:themeFill="background1" w:themeFillShade="F2"/>
          </w:tcPr>
          <w:p w14:paraId="43EAF866" w14:textId="77777777" w:rsidR="00B15683" w:rsidRPr="002A480C" w:rsidRDefault="00B15683" w:rsidP="00E362BE">
            <w:pPr>
              <w:pStyle w:val="table"/>
              <w:cnfStyle w:val="000000000000" w:firstRow="0" w:lastRow="0" w:firstColumn="0" w:lastColumn="0" w:oddVBand="0" w:evenVBand="0" w:oddHBand="0" w:evenHBand="0" w:firstRowFirstColumn="0" w:firstRowLastColumn="0" w:lastRowFirstColumn="0" w:lastRowLastColumn="0"/>
            </w:pPr>
          </w:p>
        </w:tc>
      </w:tr>
    </w:tbl>
    <w:p w14:paraId="76197416" w14:textId="77777777" w:rsidR="00E362BE" w:rsidRPr="004C4C50" w:rsidRDefault="00E362BE" w:rsidP="00E362BE">
      <w:pPr>
        <w:rPr>
          <w:szCs w:val="20"/>
        </w:rPr>
      </w:pPr>
    </w:p>
    <w:p w14:paraId="49875705" w14:textId="77777777" w:rsidR="00EC2690" w:rsidRDefault="00EC2690" w:rsidP="00E362BE">
      <w:pPr>
        <w:pStyle w:val="Heading1"/>
        <w:rPr>
          <w:rFonts w:eastAsiaTheme="minorHAnsi" w:cstheme="minorBidi"/>
          <w:bCs w:val="0"/>
          <w:kern w:val="0"/>
          <w:sz w:val="20"/>
          <w:szCs w:val="20"/>
        </w:rPr>
      </w:pPr>
      <w:bookmarkStart w:id="37" w:name="_Toc156882675"/>
      <w:bookmarkStart w:id="38" w:name="_Toc156886181"/>
      <w:bookmarkStart w:id="39" w:name="_Toc156886249"/>
      <w:bookmarkStart w:id="40" w:name="_Toc284247131"/>
    </w:p>
    <w:p w14:paraId="68222B5D" w14:textId="77777777" w:rsidR="00EC2690" w:rsidRDefault="00EC2690" w:rsidP="00E362BE">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16" w:history="1">
        <w:r w:rsidRPr="00262443">
          <w:rPr>
            <w:rStyle w:val="Hyperlink"/>
            <w:rFonts w:eastAsiaTheme="minorHAnsi" w:cstheme="minorBidi"/>
            <w:bCs w:val="0"/>
            <w:kern w:val="0"/>
            <w:sz w:val="20"/>
            <w:szCs w:val="20"/>
          </w:rPr>
          <w:t>Waste Management fact sheet</w:t>
        </w:r>
      </w:hyperlink>
    </w:p>
    <w:p w14:paraId="01E672BE" w14:textId="77777777" w:rsidR="0033702C" w:rsidRDefault="0033702C" w:rsidP="00EC2690">
      <w:pPr>
        <w:rPr>
          <w:rFonts w:ascii="Gill Sans MT" w:hAnsi="Gill Sans MT" w:cs="Arial"/>
        </w:rPr>
      </w:pPr>
    </w:p>
    <w:p w14:paraId="00CCA258" w14:textId="77777777" w:rsidR="00B15683" w:rsidRDefault="00B15683" w:rsidP="00EC2690"/>
    <w:p w14:paraId="457CA9BE" w14:textId="77777777" w:rsidR="00E362BE" w:rsidRPr="004C4C50" w:rsidRDefault="000079EB" w:rsidP="00E362BE">
      <w:pPr>
        <w:pStyle w:val="Heading1"/>
      </w:pPr>
      <w:r>
        <w:t xml:space="preserve">8. </w:t>
      </w:r>
      <w:r w:rsidRPr="004C4C50">
        <w:t>Urban Ecology</w:t>
      </w:r>
      <w:bookmarkEnd w:id="37"/>
      <w:bookmarkEnd w:id="38"/>
      <w:bookmarkEnd w:id="39"/>
      <w:bookmarkEnd w:id="40"/>
    </w:p>
    <w:p w14:paraId="5A88A918" w14:textId="77777777" w:rsidR="00E362BE" w:rsidRPr="004C4C50" w:rsidRDefault="00E362BE" w:rsidP="00E362BE">
      <w:pPr>
        <w:rPr>
          <w:szCs w:val="20"/>
        </w:rPr>
      </w:pPr>
    </w:p>
    <w:p w14:paraId="47CBEAF7" w14:textId="77777777" w:rsidR="00E362BE" w:rsidRPr="00B02F0E" w:rsidRDefault="000079EB" w:rsidP="00E362BE">
      <w:pPr>
        <w:rPr>
          <w:b/>
          <w:szCs w:val="20"/>
        </w:rPr>
      </w:pPr>
      <w:r w:rsidRPr="00B02F0E">
        <w:rPr>
          <w:b/>
          <w:szCs w:val="20"/>
        </w:rPr>
        <w:t xml:space="preserve">Objectives: </w:t>
      </w:r>
    </w:p>
    <w:p w14:paraId="7501D91F" w14:textId="77777777" w:rsidR="00E362BE" w:rsidRPr="004C4C50" w:rsidRDefault="00E362BE" w:rsidP="00E362BE">
      <w:pPr>
        <w:rPr>
          <w:szCs w:val="20"/>
        </w:rPr>
      </w:pPr>
    </w:p>
    <w:p w14:paraId="62F380D5" w14:textId="77777777" w:rsidR="00E362BE" w:rsidRPr="004C4C50" w:rsidRDefault="000079EB" w:rsidP="00E362BE">
      <w:pPr>
        <w:pStyle w:val="ListParagraph"/>
        <w:numPr>
          <w:ilvl w:val="0"/>
          <w:numId w:val="20"/>
        </w:numPr>
        <w:rPr>
          <w:szCs w:val="20"/>
        </w:rPr>
      </w:pPr>
      <w:r>
        <w:rPr>
          <w:szCs w:val="20"/>
        </w:rPr>
        <w:t>t</w:t>
      </w:r>
      <w:r w:rsidRPr="004C4C50">
        <w:rPr>
          <w:szCs w:val="20"/>
        </w:rPr>
        <w:t>o pr</w:t>
      </w:r>
      <w:r>
        <w:rPr>
          <w:szCs w:val="20"/>
        </w:rPr>
        <w:t>otect and enhance biodiversity</w:t>
      </w:r>
    </w:p>
    <w:p w14:paraId="32A24DE9" w14:textId="77777777" w:rsidR="00E362BE" w:rsidRPr="004C4C50" w:rsidRDefault="000079EB" w:rsidP="00E362BE">
      <w:pPr>
        <w:pStyle w:val="ListParagraph"/>
        <w:numPr>
          <w:ilvl w:val="0"/>
          <w:numId w:val="20"/>
        </w:numPr>
        <w:rPr>
          <w:szCs w:val="20"/>
        </w:rPr>
      </w:pPr>
      <w:r>
        <w:rPr>
          <w:szCs w:val="20"/>
        </w:rPr>
        <w:t>t</w:t>
      </w:r>
      <w:r w:rsidRPr="004C4C50">
        <w:rPr>
          <w:szCs w:val="20"/>
        </w:rPr>
        <w:t>o</w:t>
      </w:r>
      <w:r w:rsidR="00BD10DD">
        <w:rPr>
          <w:szCs w:val="20"/>
        </w:rPr>
        <w:t xml:space="preserve"> provide sustainable landscaping</w:t>
      </w:r>
    </w:p>
    <w:p w14:paraId="1793B804" w14:textId="77777777" w:rsidR="00E362BE" w:rsidRPr="004C4C50" w:rsidRDefault="000079EB" w:rsidP="00E362BE">
      <w:pPr>
        <w:pStyle w:val="ListParagraph"/>
        <w:numPr>
          <w:ilvl w:val="0"/>
          <w:numId w:val="20"/>
        </w:numPr>
        <w:rPr>
          <w:szCs w:val="20"/>
        </w:rPr>
      </w:pPr>
      <w:r>
        <w:rPr>
          <w:szCs w:val="20"/>
        </w:rPr>
        <w:t>t</w:t>
      </w:r>
      <w:r w:rsidRPr="004C4C50">
        <w:rPr>
          <w:szCs w:val="20"/>
        </w:rPr>
        <w:t>o protect and manage all remna</w:t>
      </w:r>
      <w:r>
        <w:rPr>
          <w:szCs w:val="20"/>
        </w:rPr>
        <w:t>nt indigenous plant communities</w:t>
      </w:r>
    </w:p>
    <w:p w14:paraId="1907392A" w14:textId="77777777" w:rsidR="00E362BE" w:rsidRPr="004C4C50" w:rsidRDefault="000079EB" w:rsidP="00E362BE">
      <w:pPr>
        <w:pStyle w:val="ListParagraph"/>
        <w:numPr>
          <w:ilvl w:val="0"/>
          <w:numId w:val="20"/>
        </w:numPr>
        <w:rPr>
          <w:szCs w:val="20"/>
        </w:rPr>
      </w:pPr>
      <w:r>
        <w:rPr>
          <w:szCs w:val="20"/>
        </w:rPr>
        <w:t>t</w:t>
      </w:r>
      <w:r w:rsidRPr="004C4C50">
        <w:rPr>
          <w:szCs w:val="20"/>
        </w:rPr>
        <w:t xml:space="preserve">o encourage the planting of indigenous vegetation. </w:t>
      </w:r>
    </w:p>
    <w:p w14:paraId="4528AD37" w14:textId="77777777" w:rsidR="00E362BE" w:rsidRPr="004C4C50" w:rsidRDefault="00E362BE" w:rsidP="00E362BE">
      <w:pPr>
        <w:rPr>
          <w:szCs w:val="20"/>
        </w:rPr>
      </w:pPr>
    </w:p>
    <w:p w14:paraId="4489F038" w14:textId="77777777" w:rsidR="00E362BE" w:rsidRPr="004C4C50" w:rsidRDefault="00E362BE" w:rsidP="00E362BE">
      <w:pPr>
        <w:rPr>
          <w:szCs w:val="20"/>
        </w:rPr>
      </w:pPr>
    </w:p>
    <w:tbl>
      <w:tblPr>
        <w:tblStyle w:val="LightList1"/>
        <w:tblW w:w="9464" w:type="dxa"/>
        <w:tblLook w:val="04A0" w:firstRow="1" w:lastRow="0" w:firstColumn="1" w:lastColumn="0" w:noHBand="0" w:noVBand="1"/>
      </w:tblPr>
      <w:tblGrid>
        <w:gridCol w:w="1550"/>
        <w:gridCol w:w="7914"/>
      </w:tblGrid>
      <w:tr w:rsidR="00DC5734" w:rsidRPr="004C4C50" w14:paraId="13128D11" w14:textId="77777777" w:rsidTr="00DC5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shd w:val="clear" w:color="auto" w:fill="FF6600"/>
          </w:tcPr>
          <w:p w14:paraId="7AD17AFE" w14:textId="77777777" w:rsidR="00DC5734" w:rsidRPr="004C4C50" w:rsidRDefault="00DC5734" w:rsidP="00E362BE">
            <w:pPr>
              <w:rPr>
                <w:szCs w:val="20"/>
              </w:rPr>
            </w:pPr>
            <w:r>
              <w:rPr>
                <w:szCs w:val="20"/>
              </w:rPr>
              <w:t>Issues</w:t>
            </w:r>
          </w:p>
          <w:p w14:paraId="51685CA1" w14:textId="77777777" w:rsidR="00DC5734" w:rsidRPr="004C4C50" w:rsidRDefault="00DC5734" w:rsidP="00E362BE">
            <w:pPr>
              <w:rPr>
                <w:szCs w:val="20"/>
              </w:rPr>
            </w:pPr>
          </w:p>
        </w:tc>
        <w:tc>
          <w:tcPr>
            <w:tcW w:w="7914" w:type="dxa"/>
            <w:shd w:val="clear" w:color="auto" w:fill="FF6600"/>
          </w:tcPr>
          <w:p w14:paraId="2BB67E28" w14:textId="77777777" w:rsidR="00DC5734" w:rsidRPr="004C4C50" w:rsidRDefault="00DC5734"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DC5734" w:rsidRPr="004C4C50" w14:paraId="187D7D05" w14:textId="77777777" w:rsidTr="00DC573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FABF8F" w:themeFill="accent6" w:themeFillTint="99"/>
          </w:tcPr>
          <w:p w14:paraId="49BA720F" w14:textId="77777777" w:rsidR="00DC5734" w:rsidRPr="004C4C50" w:rsidRDefault="00DC5734" w:rsidP="00E362BE">
            <w:pPr>
              <w:pStyle w:val="tableheading"/>
            </w:pPr>
            <w:r>
              <w:t>Landscaped areas to be designated</w:t>
            </w:r>
          </w:p>
          <w:p w14:paraId="10B67BB9" w14:textId="77777777" w:rsidR="00DC5734" w:rsidRPr="004C4C50" w:rsidRDefault="00DC5734" w:rsidP="00E362BE">
            <w:pPr>
              <w:pStyle w:val="tableheading"/>
            </w:pPr>
          </w:p>
        </w:tc>
        <w:tc>
          <w:tcPr>
            <w:tcW w:w="7914" w:type="dxa"/>
            <w:shd w:val="clear" w:color="auto" w:fill="F2F2F2" w:themeFill="background1" w:themeFillShade="F2"/>
          </w:tcPr>
          <w:p w14:paraId="43B52C9E" w14:textId="77777777" w:rsidR="00DC5734" w:rsidRPr="00DC5734" w:rsidRDefault="00DC5734" w:rsidP="00DC5734">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DC5734">
              <w:rPr>
                <w:rFonts w:ascii="Gill Sans MT" w:hAnsi="Gill Sans MT" w:cs="Arial"/>
                <w:i/>
                <w:iCs/>
                <w:color w:val="0194A4"/>
                <w:szCs w:val="18"/>
              </w:rPr>
              <w:t>Provide a description of all new, existing retained and existing demolished landscaped areas and indicate how the design has enhanced the sites biodiversity. Show on relevant site/floor/landscape plans.</w:t>
            </w:r>
          </w:p>
        </w:tc>
      </w:tr>
      <w:tr w:rsidR="00DC5734" w:rsidRPr="004C4C50" w14:paraId="54B172F6" w14:textId="77777777" w:rsidTr="00DC5734">
        <w:trPr>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FABF8F" w:themeFill="accent6" w:themeFillTint="99"/>
          </w:tcPr>
          <w:p w14:paraId="2131F791" w14:textId="77777777" w:rsidR="00DC5734" w:rsidRDefault="00DC5734" w:rsidP="00DC5734">
            <w:pPr>
              <w:pStyle w:val="tableheading"/>
            </w:pPr>
            <w:r>
              <w:t xml:space="preserve">Native vegetation </w:t>
            </w:r>
          </w:p>
        </w:tc>
        <w:tc>
          <w:tcPr>
            <w:tcW w:w="7914" w:type="dxa"/>
            <w:shd w:val="clear" w:color="auto" w:fill="F2F2F2" w:themeFill="background1" w:themeFillShade="F2"/>
          </w:tcPr>
          <w:p w14:paraId="14F34BD9" w14:textId="77777777" w:rsidR="00DC5734" w:rsidRPr="00DC5734" w:rsidRDefault="00DC5734" w:rsidP="00DC5734">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DC5734">
              <w:rPr>
                <w:rFonts w:ascii="Gill Sans MT" w:hAnsi="Gill Sans MT" w:cs="Arial"/>
                <w:i/>
                <w:iCs/>
                <w:color w:val="0194A4"/>
                <w:szCs w:val="18"/>
              </w:rPr>
              <w:t>Provide a description of how the design has retained native vegetation and allowed for drought tolerant native vegetation. Show on relevant site/floor/landscape plans.</w:t>
            </w:r>
          </w:p>
        </w:tc>
      </w:tr>
      <w:tr w:rsidR="00DC5734" w:rsidRPr="004C4C50" w14:paraId="6DAD1C61" w14:textId="77777777" w:rsidTr="00DC573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FABF8F" w:themeFill="accent6" w:themeFillTint="99"/>
          </w:tcPr>
          <w:p w14:paraId="36942ADF" w14:textId="77777777" w:rsidR="00DC5734" w:rsidRPr="004C4C50" w:rsidRDefault="00DC5734" w:rsidP="00E362BE">
            <w:pPr>
              <w:pStyle w:val="tableheading"/>
            </w:pPr>
            <w:r>
              <w:lastRenderedPageBreak/>
              <w:t>Season heat control</w:t>
            </w:r>
          </w:p>
        </w:tc>
        <w:tc>
          <w:tcPr>
            <w:tcW w:w="7914" w:type="dxa"/>
            <w:shd w:val="clear" w:color="auto" w:fill="F2F2F2" w:themeFill="background1" w:themeFillShade="F2"/>
          </w:tcPr>
          <w:p w14:paraId="6D3D8F3E" w14:textId="77777777" w:rsidR="00DC5734" w:rsidRPr="00DC5734" w:rsidRDefault="00DC5734"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DC5734">
              <w:rPr>
                <w:rFonts w:ascii="Gill Sans MT" w:hAnsi="Gill Sans MT" w:cs="Arial"/>
                <w:i/>
                <w:iCs/>
                <w:color w:val="0194A4"/>
                <w:szCs w:val="18"/>
              </w:rPr>
              <w:t>Provide a description of how the design has used vegetation to control seasonal heat gain or glare and ventilation. Show on relevant site/floor/landscape plans.</w:t>
            </w:r>
          </w:p>
        </w:tc>
      </w:tr>
      <w:tr w:rsidR="00DC5734" w:rsidRPr="004C4C50" w14:paraId="0BFF09A8" w14:textId="77777777" w:rsidTr="00DC5734">
        <w:trPr>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FABF8F" w:themeFill="accent6" w:themeFillTint="99"/>
          </w:tcPr>
          <w:p w14:paraId="2526B3F2" w14:textId="77777777" w:rsidR="00DC5734" w:rsidRPr="004C4C50" w:rsidRDefault="00DC5734" w:rsidP="00E362BE">
            <w:pPr>
              <w:pStyle w:val="tableheading"/>
            </w:pPr>
            <w:r>
              <w:t>Others</w:t>
            </w:r>
          </w:p>
        </w:tc>
        <w:tc>
          <w:tcPr>
            <w:tcW w:w="7914" w:type="dxa"/>
            <w:shd w:val="clear" w:color="auto" w:fill="F2F2F2" w:themeFill="background1" w:themeFillShade="F2"/>
          </w:tcPr>
          <w:p w14:paraId="58D20462" w14:textId="77777777" w:rsidR="00DC5734" w:rsidRDefault="00DC5734" w:rsidP="00E362BE">
            <w:pPr>
              <w:pStyle w:val="table"/>
              <w:cnfStyle w:val="000000000000" w:firstRow="0" w:lastRow="0" w:firstColumn="0" w:lastColumn="0" w:oddVBand="0" w:evenVBand="0" w:oddHBand="0" w:evenHBand="0" w:firstRowFirstColumn="0" w:firstRowLastColumn="0" w:lastRowFirstColumn="0" w:lastRowLastColumn="0"/>
            </w:pPr>
          </w:p>
        </w:tc>
      </w:tr>
    </w:tbl>
    <w:p w14:paraId="522234A4" w14:textId="77777777" w:rsidR="00E362BE" w:rsidRPr="004C4C50" w:rsidRDefault="00E362BE" w:rsidP="00E362BE">
      <w:pPr>
        <w:rPr>
          <w:szCs w:val="20"/>
        </w:rPr>
      </w:pPr>
    </w:p>
    <w:p w14:paraId="054A63C7" w14:textId="77777777" w:rsidR="00EC2690" w:rsidRDefault="00EC2690" w:rsidP="00E362BE">
      <w:pPr>
        <w:pStyle w:val="Heading1"/>
        <w:rPr>
          <w:szCs w:val="20"/>
        </w:rPr>
      </w:pPr>
    </w:p>
    <w:p w14:paraId="11E287DC" w14:textId="77777777" w:rsidR="00B15683" w:rsidRDefault="00EC2690" w:rsidP="00E362BE">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17" w:history="1">
        <w:r w:rsidR="00262443" w:rsidRPr="00262443">
          <w:rPr>
            <w:rStyle w:val="Hyperlink"/>
            <w:rFonts w:eastAsiaTheme="minorHAnsi" w:cstheme="minorBidi"/>
            <w:bCs w:val="0"/>
            <w:kern w:val="0"/>
            <w:sz w:val="20"/>
            <w:szCs w:val="20"/>
          </w:rPr>
          <w:t>Urban Ecology fact sheet</w:t>
        </w:r>
      </w:hyperlink>
    </w:p>
    <w:p w14:paraId="3A82D019" w14:textId="77777777" w:rsidR="00B15683" w:rsidRDefault="00B15683" w:rsidP="00E362BE">
      <w:pPr>
        <w:pStyle w:val="Heading1"/>
        <w:rPr>
          <w:rFonts w:eastAsiaTheme="minorHAnsi" w:cstheme="minorBidi"/>
          <w:bCs w:val="0"/>
          <w:kern w:val="0"/>
          <w:sz w:val="20"/>
          <w:szCs w:val="20"/>
        </w:rPr>
      </w:pPr>
    </w:p>
    <w:p w14:paraId="47762C5E" w14:textId="77777777" w:rsidR="00EE679F" w:rsidRDefault="00EE679F" w:rsidP="00E362BE">
      <w:pPr>
        <w:pStyle w:val="Heading1"/>
        <w:rPr>
          <w:szCs w:val="20"/>
        </w:rPr>
      </w:pPr>
      <w:bookmarkStart w:id="41" w:name="_Toc156882676"/>
      <w:bookmarkStart w:id="42" w:name="_Toc156886182"/>
      <w:bookmarkStart w:id="43" w:name="_Toc156886250"/>
      <w:bookmarkStart w:id="44" w:name="_Toc284247132"/>
    </w:p>
    <w:p w14:paraId="1B90F176" w14:textId="77777777" w:rsidR="00E362BE" w:rsidRPr="00CB0ADF" w:rsidRDefault="000079EB" w:rsidP="00E362BE">
      <w:pPr>
        <w:pStyle w:val="Heading1"/>
        <w:rPr>
          <w:szCs w:val="20"/>
        </w:rPr>
      </w:pPr>
      <w:r>
        <w:rPr>
          <w:szCs w:val="20"/>
        </w:rPr>
        <w:t xml:space="preserve">9. </w:t>
      </w:r>
      <w:r w:rsidRPr="00C006BA">
        <w:t>Innovation</w:t>
      </w:r>
      <w:bookmarkEnd w:id="41"/>
      <w:bookmarkEnd w:id="42"/>
      <w:bookmarkEnd w:id="43"/>
      <w:bookmarkEnd w:id="44"/>
    </w:p>
    <w:p w14:paraId="228BF125" w14:textId="77777777" w:rsidR="00E362BE" w:rsidRPr="004C4C50" w:rsidRDefault="00E362BE" w:rsidP="00E362BE">
      <w:pPr>
        <w:rPr>
          <w:szCs w:val="20"/>
        </w:rPr>
      </w:pPr>
    </w:p>
    <w:p w14:paraId="6DAED189" w14:textId="77777777" w:rsidR="00E362BE" w:rsidRPr="00046E53" w:rsidRDefault="000079EB" w:rsidP="00E362BE">
      <w:pPr>
        <w:rPr>
          <w:b/>
          <w:szCs w:val="20"/>
        </w:rPr>
      </w:pPr>
      <w:r w:rsidRPr="00046E53">
        <w:rPr>
          <w:b/>
          <w:szCs w:val="20"/>
        </w:rPr>
        <w:t xml:space="preserve">Objective: </w:t>
      </w:r>
    </w:p>
    <w:p w14:paraId="66A95E57" w14:textId="77777777" w:rsidR="00E362BE" w:rsidRPr="004C4C50" w:rsidRDefault="00E362BE" w:rsidP="00E362BE">
      <w:pPr>
        <w:rPr>
          <w:szCs w:val="20"/>
        </w:rPr>
      </w:pPr>
    </w:p>
    <w:p w14:paraId="0A952D44" w14:textId="77777777" w:rsidR="00E362BE" w:rsidRPr="004C4C50" w:rsidRDefault="000079EB" w:rsidP="00E362BE">
      <w:pPr>
        <w:pStyle w:val="ListParagraph"/>
        <w:numPr>
          <w:ilvl w:val="0"/>
          <w:numId w:val="22"/>
        </w:numPr>
        <w:rPr>
          <w:szCs w:val="20"/>
        </w:rPr>
      </w:pPr>
      <w:r>
        <w:rPr>
          <w:szCs w:val="20"/>
        </w:rPr>
        <w:t>t</w:t>
      </w:r>
      <w:r w:rsidRPr="004C4C50">
        <w:rPr>
          <w:szCs w:val="20"/>
        </w:rPr>
        <w:t xml:space="preserve">o encourage innovative technology, design and processes in all development, which positively influence the sustainability of buildings. </w:t>
      </w:r>
    </w:p>
    <w:p w14:paraId="17F62E45" w14:textId="77777777" w:rsidR="00E362BE" w:rsidRPr="004C4C50" w:rsidRDefault="00E362BE" w:rsidP="00E362BE">
      <w:pPr>
        <w:rPr>
          <w:szCs w:val="20"/>
        </w:rPr>
      </w:pPr>
    </w:p>
    <w:p w14:paraId="5A59D91E" w14:textId="77777777" w:rsidR="00E362BE" w:rsidRPr="004C4C50" w:rsidRDefault="00E362BE" w:rsidP="00E362BE">
      <w:pPr>
        <w:rPr>
          <w:szCs w:val="20"/>
        </w:rPr>
      </w:pPr>
    </w:p>
    <w:tbl>
      <w:tblPr>
        <w:tblStyle w:val="LightList1"/>
        <w:tblW w:w="9464" w:type="dxa"/>
        <w:tblLook w:val="04A0" w:firstRow="1" w:lastRow="0" w:firstColumn="1" w:lastColumn="0" w:noHBand="0" w:noVBand="1"/>
      </w:tblPr>
      <w:tblGrid>
        <w:gridCol w:w="1606"/>
        <w:gridCol w:w="7858"/>
      </w:tblGrid>
      <w:tr w:rsidR="007807BD" w:rsidRPr="004C4C50" w14:paraId="5D065E35" w14:textId="77777777" w:rsidTr="00970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shd w:val="clear" w:color="auto" w:fill="FF6600"/>
          </w:tcPr>
          <w:p w14:paraId="43EB3BC0" w14:textId="77777777" w:rsidR="007807BD" w:rsidRPr="004C4C50" w:rsidRDefault="007807BD" w:rsidP="00E362BE">
            <w:pPr>
              <w:rPr>
                <w:szCs w:val="20"/>
              </w:rPr>
            </w:pPr>
            <w:r>
              <w:rPr>
                <w:szCs w:val="20"/>
              </w:rPr>
              <w:t>Issues</w:t>
            </w:r>
          </w:p>
          <w:p w14:paraId="32600526" w14:textId="77777777" w:rsidR="007807BD" w:rsidRPr="004C4C50" w:rsidRDefault="007807BD" w:rsidP="00E362BE">
            <w:pPr>
              <w:rPr>
                <w:szCs w:val="20"/>
              </w:rPr>
            </w:pPr>
          </w:p>
        </w:tc>
        <w:tc>
          <w:tcPr>
            <w:tcW w:w="7858" w:type="dxa"/>
            <w:shd w:val="clear" w:color="auto" w:fill="FF6600"/>
          </w:tcPr>
          <w:p w14:paraId="28B258D3" w14:textId="77777777" w:rsidR="007807BD" w:rsidRPr="004C4C50" w:rsidRDefault="007807BD"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7807BD" w:rsidRPr="004C4C50" w14:paraId="2A4D6C96" w14:textId="77777777"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14:paraId="58590300" w14:textId="77777777" w:rsidR="007807BD" w:rsidRPr="004C4C50" w:rsidRDefault="007807BD" w:rsidP="00E362BE">
            <w:pPr>
              <w:pStyle w:val="tableheading"/>
            </w:pPr>
            <w:r>
              <w:t>Significant E</w:t>
            </w:r>
            <w:r w:rsidRPr="004C4C50">
              <w:t>nhancement</w:t>
            </w:r>
            <w:r>
              <w:t xml:space="preserve"> to the Environmental P</w:t>
            </w:r>
            <w:r w:rsidRPr="004C4C50">
              <w:t>erformance</w:t>
            </w:r>
          </w:p>
        </w:tc>
        <w:tc>
          <w:tcPr>
            <w:tcW w:w="7858" w:type="dxa"/>
            <w:shd w:val="clear" w:color="auto" w:fill="F2F2F2" w:themeFill="background1" w:themeFillShade="F2"/>
          </w:tcPr>
          <w:p w14:paraId="69D4F87B" w14:textId="77777777" w:rsidR="007807BD" w:rsidRPr="007807BD" w:rsidRDefault="007807BD"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design exceeds best practice standards in one or more of the other 9 categories</w:t>
            </w:r>
          </w:p>
        </w:tc>
      </w:tr>
      <w:tr w:rsidR="007807BD" w:rsidRPr="004C4C50" w14:paraId="06893F04" w14:textId="77777777" w:rsidTr="00970B04">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14:paraId="774B9187" w14:textId="77777777" w:rsidR="007807BD" w:rsidRPr="004C4C50" w:rsidRDefault="007807BD" w:rsidP="00E362BE">
            <w:pPr>
              <w:pStyle w:val="tableheading"/>
            </w:pPr>
            <w:r>
              <w:t>Innovative Social I</w:t>
            </w:r>
            <w:r w:rsidRPr="004C4C50">
              <w:t>mprovements</w:t>
            </w:r>
          </w:p>
        </w:tc>
        <w:tc>
          <w:tcPr>
            <w:tcW w:w="7858" w:type="dxa"/>
            <w:shd w:val="clear" w:color="auto" w:fill="F2F2F2" w:themeFill="background1" w:themeFillShade="F2"/>
          </w:tcPr>
          <w:p w14:paraId="291ADC7C" w14:textId="77777777" w:rsidR="007807BD" w:rsidRPr="007807BD" w:rsidRDefault="007807BD"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the design has helped implement innovative social improvements (eg. shared composting and communal garden areas)</w:t>
            </w:r>
          </w:p>
        </w:tc>
      </w:tr>
      <w:tr w:rsidR="007807BD" w:rsidRPr="004C4C50" w14:paraId="0811CE9C" w14:textId="77777777"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14:paraId="5A43383F" w14:textId="77777777" w:rsidR="007807BD" w:rsidRPr="004C4C50" w:rsidRDefault="007807BD" w:rsidP="00E362BE">
            <w:pPr>
              <w:pStyle w:val="tableheading"/>
            </w:pPr>
            <w:r>
              <w:t>New T</w:t>
            </w:r>
            <w:r w:rsidRPr="004C4C50">
              <w:t xml:space="preserve">echnology </w:t>
            </w:r>
          </w:p>
        </w:tc>
        <w:tc>
          <w:tcPr>
            <w:tcW w:w="7858" w:type="dxa"/>
            <w:shd w:val="clear" w:color="auto" w:fill="F2F2F2" w:themeFill="background1" w:themeFillShade="F2"/>
          </w:tcPr>
          <w:p w14:paraId="5FD1A0C7" w14:textId="77777777" w:rsidR="007807BD" w:rsidRPr="007807BD" w:rsidRDefault="007807BD"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the design implements unique/new methods and strategies to enhance design outcomes.</w:t>
            </w:r>
          </w:p>
        </w:tc>
      </w:tr>
      <w:tr w:rsidR="007807BD" w:rsidRPr="004C4C50" w14:paraId="7FF967B4" w14:textId="77777777" w:rsidTr="00970B04">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14:paraId="2E2FE1C2" w14:textId="77777777" w:rsidR="007807BD" w:rsidRDefault="007807BD" w:rsidP="00E362BE">
            <w:pPr>
              <w:pStyle w:val="tableheading"/>
            </w:pPr>
            <w:r>
              <w:t>New Design</w:t>
            </w:r>
          </w:p>
          <w:p w14:paraId="7DF493F5" w14:textId="77777777" w:rsidR="007807BD" w:rsidRPr="004C4C50" w:rsidRDefault="007807BD" w:rsidP="00E362BE">
            <w:pPr>
              <w:pStyle w:val="tableheading"/>
            </w:pPr>
            <w:r>
              <w:t>A</w:t>
            </w:r>
            <w:r w:rsidRPr="004C4C50">
              <w:t>pproach</w:t>
            </w:r>
          </w:p>
        </w:tc>
        <w:tc>
          <w:tcPr>
            <w:tcW w:w="7858" w:type="dxa"/>
            <w:shd w:val="clear" w:color="auto" w:fill="F2F2F2" w:themeFill="background1" w:themeFillShade="F2"/>
          </w:tcPr>
          <w:p w14:paraId="2ADD1EF5" w14:textId="77777777" w:rsidR="007807BD" w:rsidRPr="007807BD" w:rsidRDefault="007807BD"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the design implements an innovative new design approach.</w:t>
            </w:r>
          </w:p>
        </w:tc>
      </w:tr>
      <w:tr w:rsidR="007807BD" w:rsidRPr="004C4C50" w14:paraId="34B604DC" w14:textId="77777777"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14:paraId="1E0C6844" w14:textId="77777777" w:rsidR="007807BD" w:rsidRDefault="007807BD" w:rsidP="00E362BE">
            <w:pPr>
              <w:pStyle w:val="tableheading"/>
            </w:pPr>
            <w:r>
              <w:t>Others</w:t>
            </w:r>
          </w:p>
        </w:tc>
        <w:tc>
          <w:tcPr>
            <w:tcW w:w="7858" w:type="dxa"/>
            <w:shd w:val="clear" w:color="auto" w:fill="F2F2F2" w:themeFill="background1" w:themeFillShade="F2"/>
          </w:tcPr>
          <w:p w14:paraId="5D08C68D" w14:textId="77777777" w:rsidR="007807BD" w:rsidRPr="0061768D" w:rsidRDefault="007807BD" w:rsidP="00E362BE">
            <w:pPr>
              <w:pStyle w:val="table"/>
              <w:cnfStyle w:val="000000100000" w:firstRow="0" w:lastRow="0" w:firstColumn="0" w:lastColumn="0" w:oddVBand="0" w:evenVBand="0" w:oddHBand="1" w:evenHBand="0" w:firstRowFirstColumn="0" w:firstRowLastColumn="0" w:lastRowFirstColumn="0" w:lastRowLastColumn="0"/>
            </w:pPr>
          </w:p>
        </w:tc>
      </w:tr>
    </w:tbl>
    <w:p w14:paraId="45E54C81" w14:textId="77777777" w:rsidR="00E362BE" w:rsidRPr="004C4C50" w:rsidRDefault="00E362BE" w:rsidP="00E362BE">
      <w:pPr>
        <w:rPr>
          <w:szCs w:val="20"/>
        </w:rPr>
      </w:pPr>
    </w:p>
    <w:p w14:paraId="08B4CFE0" w14:textId="77777777" w:rsidR="00EC2690" w:rsidRDefault="00EC2690" w:rsidP="00E362BE">
      <w:pPr>
        <w:spacing w:after="200" w:line="276" w:lineRule="auto"/>
        <w:rPr>
          <w:b/>
          <w:szCs w:val="20"/>
        </w:rPr>
      </w:pPr>
    </w:p>
    <w:p w14:paraId="1B978424" w14:textId="77777777" w:rsidR="00E362BE" w:rsidRPr="004C4C50" w:rsidRDefault="00EC2690" w:rsidP="00E362BE">
      <w:pPr>
        <w:spacing w:after="200" w:line="276" w:lineRule="auto"/>
        <w:rPr>
          <w:rFonts w:eastAsiaTheme="majorEastAsia" w:cstheme="majorBidi"/>
          <w:b/>
          <w:bCs/>
          <w:kern w:val="32"/>
          <w:szCs w:val="20"/>
        </w:rPr>
      </w:pPr>
      <w:r w:rsidRPr="00EC2690">
        <w:rPr>
          <w:b/>
          <w:szCs w:val="20"/>
        </w:rPr>
        <w:t>More information can be found in the</w:t>
      </w:r>
      <w:r w:rsidR="00262443">
        <w:rPr>
          <w:b/>
          <w:szCs w:val="20"/>
        </w:rPr>
        <w:t xml:space="preserve"> </w:t>
      </w:r>
      <w:hyperlink r:id="rId18" w:history="1">
        <w:r w:rsidR="00262443" w:rsidRPr="00262443">
          <w:rPr>
            <w:rStyle w:val="Hyperlink"/>
            <w:b/>
            <w:szCs w:val="20"/>
          </w:rPr>
          <w:t>Innovation fact sheet</w:t>
        </w:r>
      </w:hyperlink>
    </w:p>
    <w:p w14:paraId="1EB522A9" w14:textId="77777777" w:rsidR="00E362BE" w:rsidRPr="00CB0ADF" w:rsidRDefault="000079EB" w:rsidP="00E362BE">
      <w:pPr>
        <w:pStyle w:val="Heading1"/>
        <w:rPr>
          <w:szCs w:val="20"/>
        </w:rPr>
      </w:pPr>
      <w:r w:rsidRPr="004C4C50">
        <w:rPr>
          <w:szCs w:val="20"/>
        </w:rPr>
        <w:br w:type="page"/>
      </w:r>
      <w:bookmarkStart w:id="45" w:name="_Toc156882677"/>
      <w:bookmarkStart w:id="46" w:name="_Toc156886183"/>
      <w:bookmarkStart w:id="47" w:name="_Toc156886251"/>
      <w:bookmarkStart w:id="48" w:name="_Toc284247133"/>
      <w:r>
        <w:rPr>
          <w:szCs w:val="20"/>
        </w:rPr>
        <w:lastRenderedPageBreak/>
        <w:t>10</w:t>
      </w:r>
      <w:r w:rsidR="004D7D56">
        <w:rPr>
          <w:szCs w:val="20"/>
        </w:rPr>
        <w:t>.</w:t>
      </w:r>
      <w:r>
        <w:rPr>
          <w:szCs w:val="20"/>
        </w:rPr>
        <w:t xml:space="preserve"> </w:t>
      </w:r>
      <w:bookmarkEnd w:id="45"/>
      <w:bookmarkEnd w:id="46"/>
      <w:bookmarkEnd w:id="47"/>
      <w:bookmarkEnd w:id="48"/>
      <w:r w:rsidR="00262443">
        <w:t>Construction and Building Management</w:t>
      </w:r>
    </w:p>
    <w:p w14:paraId="25FF6F1C" w14:textId="77777777" w:rsidR="00E362BE" w:rsidRPr="004C4C50" w:rsidRDefault="00E362BE" w:rsidP="00E362BE">
      <w:pPr>
        <w:rPr>
          <w:szCs w:val="20"/>
        </w:rPr>
      </w:pPr>
    </w:p>
    <w:p w14:paraId="5356441C" w14:textId="77777777" w:rsidR="00E362BE" w:rsidRPr="00046E53" w:rsidRDefault="000079EB" w:rsidP="00E362BE">
      <w:pPr>
        <w:rPr>
          <w:b/>
          <w:szCs w:val="20"/>
        </w:rPr>
      </w:pPr>
      <w:r w:rsidRPr="00046E53">
        <w:rPr>
          <w:b/>
          <w:szCs w:val="20"/>
        </w:rPr>
        <w:t xml:space="preserve">Objective: </w:t>
      </w:r>
    </w:p>
    <w:p w14:paraId="2F7FD631" w14:textId="77777777" w:rsidR="00E362BE" w:rsidRPr="004C4C50" w:rsidRDefault="00E362BE" w:rsidP="00E362BE">
      <w:pPr>
        <w:rPr>
          <w:szCs w:val="20"/>
        </w:rPr>
      </w:pPr>
    </w:p>
    <w:p w14:paraId="5648DE7B" w14:textId="77777777" w:rsidR="00E362BE" w:rsidRPr="004C4C50" w:rsidRDefault="000079EB" w:rsidP="00E362BE">
      <w:pPr>
        <w:pStyle w:val="ListParagraph"/>
        <w:numPr>
          <w:ilvl w:val="0"/>
          <w:numId w:val="23"/>
        </w:numPr>
        <w:rPr>
          <w:szCs w:val="20"/>
        </w:rPr>
      </w:pPr>
      <w:r>
        <w:rPr>
          <w:szCs w:val="20"/>
        </w:rPr>
        <w:t>t</w:t>
      </w:r>
      <w:r w:rsidRPr="004C4C50">
        <w:rPr>
          <w:szCs w:val="20"/>
        </w:rPr>
        <w:t xml:space="preserve">o encourage a holistic and integrated design and construction process and ongoing high performance </w:t>
      </w:r>
    </w:p>
    <w:p w14:paraId="448BF5DE" w14:textId="77777777" w:rsidR="00E362BE" w:rsidRPr="004C4C50" w:rsidRDefault="00E362BE" w:rsidP="00E362BE">
      <w:pPr>
        <w:rPr>
          <w:szCs w:val="20"/>
        </w:rPr>
      </w:pPr>
    </w:p>
    <w:p w14:paraId="48640FAD" w14:textId="77777777" w:rsidR="00E362BE" w:rsidRPr="004C4C50" w:rsidRDefault="00E362BE" w:rsidP="00E362BE">
      <w:pPr>
        <w:rPr>
          <w:szCs w:val="20"/>
        </w:rPr>
      </w:pPr>
    </w:p>
    <w:tbl>
      <w:tblPr>
        <w:tblStyle w:val="LightList1"/>
        <w:tblW w:w="9464" w:type="dxa"/>
        <w:tblLook w:val="04A0" w:firstRow="1" w:lastRow="0" w:firstColumn="1" w:lastColumn="0" w:noHBand="0" w:noVBand="1"/>
      </w:tblPr>
      <w:tblGrid>
        <w:gridCol w:w="1606"/>
        <w:gridCol w:w="7858"/>
      </w:tblGrid>
      <w:tr w:rsidR="00970B04" w:rsidRPr="004C4C50" w14:paraId="724BCBE3" w14:textId="77777777" w:rsidTr="00970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shd w:val="clear" w:color="auto" w:fill="FF6600"/>
          </w:tcPr>
          <w:p w14:paraId="41BA4B5F" w14:textId="77777777" w:rsidR="00970B04" w:rsidRPr="004C4C50" w:rsidRDefault="00970B04" w:rsidP="00E362BE">
            <w:pPr>
              <w:rPr>
                <w:szCs w:val="20"/>
              </w:rPr>
            </w:pPr>
            <w:r>
              <w:rPr>
                <w:szCs w:val="20"/>
              </w:rPr>
              <w:t>Issues</w:t>
            </w:r>
          </w:p>
          <w:p w14:paraId="22EA4817" w14:textId="77777777" w:rsidR="00970B04" w:rsidRPr="004C4C50" w:rsidRDefault="00970B04" w:rsidP="00E362BE">
            <w:pPr>
              <w:rPr>
                <w:szCs w:val="20"/>
              </w:rPr>
            </w:pPr>
          </w:p>
        </w:tc>
        <w:tc>
          <w:tcPr>
            <w:tcW w:w="7858" w:type="dxa"/>
            <w:shd w:val="clear" w:color="auto" w:fill="FF6600"/>
          </w:tcPr>
          <w:p w14:paraId="10DC6643" w14:textId="77777777" w:rsidR="00970B04" w:rsidRPr="004C4C50" w:rsidRDefault="00970B04"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970B04" w:rsidRPr="004C4C50" w14:paraId="1575AEC2" w14:textId="77777777"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14:paraId="60D9C277" w14:textId="77777777" w:rsidR="00970B04" w:rsidRPr="004C4C50" w:rsidRDefault="00970B04" w:rsidP="00E362BE">
            <w:pPr>
              <w:pStyle w:val="tableheading"/>
            </w:pPr>
            <w:r w:rsidRPr="004C4C50">
              <w:t xml:space="preserve">Building Tuning </w:t>
            </w:r>
          </w:p>
        </w:tc>
        <w:tc>
          <w:tcPr>
            <w:tcW w:w="7858" w:type="dxa"/>
            <w:shd w:val="clear" w:color="auto" w:fill="F2F2F2" w:themeFill="background1" w:themeFillShade="F2"/>
          </w:tcPr>
          <w:p w14:paraId="1D064AF1" w14:textId="77777777" w:rsidR="00970B04" w:rsidRPr="00970B04" w:rsidRDefault="00970B04" w:rsidP="00970B04">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970B04">
              <w:rPr>
                <w:rFonts w:ascii="Gill Sans MT" w:hAnsi="Gill Sans MT" w:cs="Arial"/>
                <w:i/>
                <w:iCs/>
                <w:color w:val="0194A4"/>
                <w:szCs w:val="18"/>
              </w:rPr>
              <w:t>Provide a description of how the designs building systems are managed to ensure optimal efficiency</w:t>
            </w:r>
            <w:r>
              <w:rPr>
                <w:rFonts w:ascii="Gill Sans MT" w:hAnsi="Gill Sans MT" w:cs="Arial"/>
                <w:i/>
                <w:iCs/>
                <w:color w:val="0194A4"/>
                <w:szCs w:val="18"/>
              </w:rPr>
              <w:t xml:space="preserve"> (where fitted)</w:t>
            </w:r>
          </w:p>
        </w:tc>
      </w:tr>
      <w:tr w:rsidR="00970B04" w:rsidRPr="004C4C50" w14:paraId="5C1E572E" w14:textId="77777777" w:rsidTr="00970B04">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14:paraId="5EBE0C96" w14:textId="77777777" w:rsidR="00970B04" w:rsidRPr="004C4C50" w:rsidRDefault="00970B04" w:rsidP="00E362BE">
            <w:pPr>
              <w:pStyle w:val="tableheading"/>
            </w:pPr>
            <w:r>
              <w:t>Building User</w:t>
            </w:r>
            <w:r w:rsidRPr="004C4C50">
              <w:t>s</w:t>
            </w:r>
            <w:r>
              <w:t>’</w:t>
            </w:r>
            <w:r w:rsidRPr="004C4C50">
              <w:t xml:space="preserve"> Guide </w:t>
            </w:r>
          </w:p>
        </w:tc>
        <w:tc>
          <w:tcPr>
            <w:tcW w:w="7858" w:type="dxa"/>
            <w:shd w:val="clear" w:color="auto" w:fill="F2F2F2" w:themeFill="background1" w:themeFillShade="F2"/>
          </w:tcPr>
          <w:p w14:paraId="3BF5B49A" w14:textId="77777777" w:rsidR="00970B04" w:rsidRPr="00970B04" w:rsidRDefault="00970B04"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970B04">
              <w:rPr>
                <w:rFonts w:ascii="Gill Sans MT" w:hAnsi="Gill Sans MT" w:cs="Arial"/>
                <w:i/>
                <w:iCs/>
                <w:color w:val="0194A4"/>
                <w:szCs w:val="18"/>
              </w:rPr>
              <w:t>Provide a description of intent to provide building occupants with a user</w:t>
            </w:r>
            <w:r>
              <w:rPr>
                <w:rFonts w:ascii="Gill Sans MT" w:hAnsi="Gill Sans MT" w:cs="Arial"/>
                <w:i/>
                <w:iCs/>
                <w:color w:val="0194A4"/>
                <w:szCs w:val="18"/>
              </w:rPr>
              <w:t>’</w:t>
            </w:r>
            <w:r w:rsidRPr="00970B04">
              <w:rPr>
                <w:rFonts w:ascii="Gill Sans MT" w:hAnsi="Gill Sans MT" w:cs="Arial"/>
                <w:i/>
                <w:iCs/>
                <w:color w:val="0194A4"/>
                <w:szCs w:val="18"/>
              </w:rPr>
              <w:t xml:space="preserve">s guide that explains </w:t>
            </w:r>
            <w:r>
              <w:rPr>
                <w:rFonts w:ascii="Gill Sans MT" w:hAnsi="Gill Sans MT" w:cs="Arial"/>
                <w:i/>
                <w:iCs/>
                <w:color w:val="0194A4"/>
                <w:szCs w:val="18"/>
              </w:rPr>
              <w:t xml:space="preserve">the </w:t>
            </w:r>
            <w:r w:rsidRPr="00970B04">
              <w:rPr>
                <w:rFonts w:ascii="Gill Sans MT" w:hAnsi="Gill Sans MT" w:cs="Arial"/>
                <w:i/>
                <w:iCs/>
                <w:color w:val="0194A4"/>
                <w:szCs w:val="18"/>
              </w:rPr>
              <w:t>ESD principles</w:t>
            </w:r>
            <w:r>
              <w:rPr>
                <w:rFonts w:ascii="Gill Sans MT" w:hAnsi="Gill Sans MT" w:cs="Arial"/>
                <w:i/>
                <w:iCs/>
                <w:color w:val="0194A4"/>
                <w:szCs w:val="18"/>
              </w:rPr>
              <w:t xml:space="preserve"> of the building </w:t>
            </w:r>
          </w:p>
        </w:tc>
      </w:tr>
      <w:tr w:rsidR="00970B04" w:rsidRPr="004C4C50" w14:paraId="14CB6B21" w14:textId="77777777"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14:paraId="13035462" w14:textId="77777777" w:rsidR="00970B04" w:rsidRPr="004C4C50" w:rsidRDefault="00970B04" w:rsidP="00E362BE">
            <w:pPr>
              <w:pStyle w:val="tableheading"/>
            </w:pPr>
            <w:r>
              <w:t>Environmental credentials of project team</w:t>
            </w:r>
          </w:p>
        </w:tc>
        <w:tc>
          <w:tcPr>
            <w:tcW w:w="7858" w:type="dxa"/>
            <w:shd w:val="clear" w:color="auto" w:fill="F2F2F2" w:themeFill="background1" w:themeFillShade="F2"/>
          </w:tcPr>
          <w:p w14:paraId="01C8F0D2" w14:textId="77777777" w:rsidR="00970B04" w:rsidRPr="00970B04" w:rsidRDefault="00970B04"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Pr>
                <w:rFonts w:ascii="Gill Sans MT" w:hAnsi="Gill Sans MT" w:cs="Arial"/>
                <w:i/>
                <w:iCs/>
                <w:color w:val="0194A4"/>
                <w:szCs w:val="18"/>
              </w:rPr>
              <w:t>P</w:t>
            </w:r>
            <w:r w:rsidRPr="00970B04">
              <w:rPr>
                <w:rFonts w:ascii="Gill Sans MT" w:hAnsi="Gill Sans MT" w:cs="Arial"/>
                <w:i/>
                <w:iCs/>
                <w:color w:val="0194A4"/>
                <w:szCs w:val="18"/>
              </w:rPr>
              <w:t>rovide a description of any environmental credentials that the project team may have (</w:t>
            </w:r>
            <w:proofErr w:type="spellStart"/>
            <w:r w:rsidRPr="00970B04">
              <w:rPr>
                <w:rFonts w:ascii="Gill Sans MT" w:hAnsi="Gill Sans MT" w:cs="Arial"/>
                <w:i/>
                <w:iCs/>
                <w:color w:val="0194A4"/>
                <w:szCs w:val="18"/>
              </w:rPr>
              <w:t>ie</w:t>
            </w:r>
            <w:proofErr w:type="spellEnd"/>
            <w:r w:rsidRPr="00970B04">
              <w:rPr>
                <w:rFonts w:ascii="Gill Sans MT" w:hAnsi="Gill Sans MT" w:cs="Arial"/>
                <w:i/>
                <w:iCs/>
                <w:color w:val="0194A4"/>
                <w:szCs w:val="18"/>
              </w:rPr>
              <w:t xml:space="preserve"> Contractor has </w:t>
            </w:r>
            <w:proofErr w:type="spellStart"/>
            <w:r w:rsidRPr="00970B04">
              <w:rPr>
                <w:rFonts w:ascii="Gill Sans MT" w:hAnsi="Gill Sans MT" w:cs="Arial"/>
                <w:i/>
                <w:iCs/>
                <w:color w:val="0194A4"/>
                <w:szCs w:val="18"/>
              </w:rPr>
              <w:t>valied</w:t>
            </w:r>
            <w:proofErr w:type="spellEnd"/>
            <w:r w:rsidRPr="00970B04">
              <w:rPr>
                <w:rFonts w:ascii="Gill Sans MT" w:hAnsi="Gill Sans MT" w:cs="Arial"/>
                <w:i/>
                <w:iCs/>
                <w:color w:val="0194A4"/>
                <w:szCs w:val="18"/>
              </w:rPr>
              <w:t xml:space="preserve"> ISO14001 environmental management accreditation, Green Star Accredited Professional, Certified Green Plumber etc.</w:t>
            </w:r>
          </w:p>
        </w:tc>
      </w:tr>
      <w:tr w:rsidR="00970B04" w:rsidRPr="004C4C50" w14:paraId="17F1D84C" w14:textId="77777777" w:rsidTr="00970B04">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14:paraId="5AD9855D" w14:textId="77777777" w:rsidR="00970B04" w:rsidRPr="004C4C50" w:rsidRDefault="00970B04" w:rsidP="00E362BE">
            <w:pPr>
              <w:pStyle w:val="tableheading"/>
            </w:pPr>
            <w:r>
              <w:t>Environmental Management Plan; Construction and O</w:t>
            </w:r>
            <w:r w:rsidRPr="004C4C50">
              <w:t>peration</w:t>
            </w:r>
          </w:p>
        </w:tc>
        <w:tc>
          <w:tcPr>
            <w:tcW w:w="7858" w:type="dxa"/>
            <w:shd w:val="clear" w:color="auto" w:fill="F2F2F2" w:themeFill="background1" w:themeFillShade="F2"/>
          </w:tcPr>
          <w:p w14:paraId="65DE305A" w14:textId="77777777" w:rsidR="00970B04" w:rsidRPr="00970B04" w:rsidRDefault="00970B04"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970B04">
              <w:rPr>
                <w:rFonts w:ascii="Gill Sans MT" w:hAnsi="Gill Sans MT" w:cs="Arial"/>
                <w:i/>
                <w:iCs/>
                <w:color w:val="0194A4"/>
                <w:szCs w:val="18"/>
              </w:rPr>
              <w:t>Provide a description of any Environmental Management Plans that intend to be implemented during operation phase</w:t>
            </w:r>
          </w:p>
        </w:tc>
      </w:tr>
    </w:tbl>
    <w:p w14:paraId="340388CB" w14:textId="77777777" w:rsidR="00E362BE" w:rsidRPr="004C4C50" w:rsidRDefault="00E362BE" w:rsidP="00E362BE">
      <w:pPr>
        <w:rPr>
          <w:szCs w:val="20"/>
        </w:rPr>
      </w:pPr>
    </w:p>
    <w:p w14:paraId="06A39B88" w14:textId="77777777" w:rsidR="00EC2690" w:rsidRDefault="00EC2690" w:rsidP="00EC2690">
      <w:pPr>
        <w:pStyle w:val="ListParagraph"/>
        <w:ind w:left="0"/>
        <w:rPr>
          <w:b/>
          <w:szCs w:val="20"/>
        </w:rPr>
      </w:pPr>
    </w:p>
    <w:p w14:paraId="4D926455" w14:textId="5EBEA58B" w:rsidR="00E362BE" w:rsidRPr="004C4C50" w:rsidRDefault="00EC2690" w:rsidP="00EC2690">
      <w:pPr>
        <w:pStyle w:val="ListParagraph"/>
        <w:ind w:left="0"/>
        <w:rPr>
          <w:szCs w:val="20"/>
        </w:rPr>
      </w:pPr>
      <w:r w:rsidRPr="00EC2690">
        <w:rPr>
          <w:b/>
          <w:szCs w:val="20"/>
        </w:rPr>
        <w:t>More information can be found in the</w:t>
      </w:r>
      <w:r w:rsidR="00262443">
        <w:rPr>
          <w:b/>
          <w:szCs w:val="20"/>
        </w:rPr>
        <w:t xml:space="preserve"> </w:t>
      </w:r>
      <w:hyperlink r:id="rId19" w:history="1">
        <w:r w:rsidR="00262443" w:rsidRPr="00262443">
          <w:rPr>
            <w:rStyle w:val="Hyperlink"/>
            <w:b/>
            <w:szCs w:val="20"/>
          </w:rPr>
          <w:t>Construction and Building</w:t>
        </w:r>
        <w:r w:rsidR="00262443" w:rsidRPr="00262443">
          <w:rPr>
            <w:rStyle w:val="Hyperlink"/>
            <w:b/>
            <w:szCs w:val="20"/>
          </w:rPr>
          <w:t xml:space="preserve"> </w:t>
        </w:r>
        <w:r w:rsidR="00262443" w:rsidRPr="00262443">
          <w:rPr>
            <w:rStyle w:val="Hyperlink"/>
            <w:b/>
            <w:szCs w:val="20"/>
          </w:rPr>
          <w:t>Management fact sheet</w:t>
        </w:r>
      </w:hyperlink>
    </w:p>
    <w:p w14:paraId="041FE600" w14:textId="77777777" w:rsidR="00E362BE" w:rsidRDefault="00E362BE" w:rsidP="00E362BE">
      <w:pPr>
        <w:rPr>
          <w:szCs w:val="20"/>
        </w:rPr>
      </w:pPr>
    </w:p>
    <w:p w14:paraId="56C74EA9" w14:textId="77777777" w:rsidR="00970B04" w:rsidRPr="004C4C50" w:rsidRDefault="00970B04" w:rsidP="00E362BE">
      <w:pPr>
        <w:rPr>
          <w:szCs w:val="20"/>
        </w:rPr>
      </w:pPr>
    </w:p>
    <w:sectPr w:rsidR="00970B04" w:rsidRPr="004C4C50" w:rsidSect="00EC2690">
      <w:footerReference w:type="default" r:id="rId20"/>
      <w:pgSz w:w="11906" w:h="16838"/>
      <w:pgMar w:top="1134" w:right="1418" w:bottom="992"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65387" w14:textId="77777777" w:rsidR="00BA1DCE" w:rsidRDefault="00BA1DCE" w:rsidP="00E362BE">
      <w:r>
        <w:separator/>
      </w:r>
    </w:p>
    <w:p w14:paraId="238F48FF" w14:textId="77777777" w:rsidR="00BA1DCE" w:rsidRDefault="00BA1DCE"/>
    <w:p w14:paraId="4AF0284A" w14:textId="77777777" w:rsidR="00BA1DCE" w:rsidRDefault="00BA1DCE"/>
  </w:endnote>
  <w:endnote w:type="continuationSeparator" w:id="0">
    <w:p w14:paraId="7FBF9E47" w14:textId="77777777" w:rsidR="00BA1DCE" w:rsidRDefault="00BA1DCE" w:rsidP="00E362BE">
      <w:r>
        <w:continuationSeparator/>
      </w:r>
    </w:p>
    <w:p w14:paraId="7527FA42" w14:textId="77777777" w:rsidR="00BA1DCE" w:rsidRDefault="00BA1DCE"/>
    <w:p w14:paraId="19B8A88B" w14:textId="77777777" w:rsidR="00BA1DCE" w:rsidRDefault="00BA1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5D92" w14:textId="77777777" w:rsidR="007807BD" w:rsidRPr="002353FE" w:rsidRDefault="007807BD" w:rsidP="00E362BE">
    <w:pPr>
      <w:pStyle w:val="Footer"/>
      <w:rPr>
        <w:color w:val="A6A6A6" w:themeColor="background1" w:themeShade="A6"/>
      </w:rPr>
    </w:pPr>
    <w:r w:rsidRPr="002353FE">
      <w:rPr>
        <w:color w:val="A6A6A6" w:themeColor="background1" w:themeShade="A6"/>
      </w:rPr>
      <w:t xml:space="preserve">Sustainable Design Assessment </w:t>
    </w:r>
    <w:sdt>
      <w:sdtPr>
        <w:rPr>
          <w:color w:val="A6A6A6" w:themeColor="background1" w:themeShade="A6"/>
        </w:rPr>
        <w:id w:val="18349237"/>
        <w:docPartObj>
          <w:docPartGallery w:val="Page Numbers (Bottom of Page)"/>
          <w:docPartUnique/>
        </w:docPartObj>
      </w:sdtPr>
      <w:sdtContent>
        <w:sdt>
          <w:sdtPr>
            <w:rPr>
              <w:color w:val="A6A6A6" w:themeColor="background1" w:themeShade="A6"/>
            </w:rPr>
            <w:id w:val="18349238"/>
            <w:docPartObj>
              <w:docPartGallery w:val="Page Numbers (Top of Page)"/>
              <w:docPartUnique/>
            </w:docPartObj>
          </w:sdtPr>
          <w:sdtContent>
            <w:r w:rsidRPr="002353FE">
              <w:rPr>
                <w:color w:val="A6A6A6" w:themeColor="background1" w:themeShade="A6"/>
              </w:rPr>
              <w:t xml:space="preserve"> - SDA </w:t>
            </w:r>
            <w:r w:rsidRPr="002353FE">
              <w:rPr>
                <w:color w:val="A6A6A6" w:themeColor="background1" w:themeShade="A6"/>
                <w:vertAlign w:val="subscript"/>
              </w:rPr>
              <w:t>V.</w:t>
            </w:r>
            <w:r>
              <w:rPr>
                <w:color w:val="A6A6A6" w:themeColor="background1" w:themeShade="A6"/>
                <w:vertAlign w:val="subscript"/>
              </w:rPr>
              <w:t>2</w:t>
            </w:r>
            <w:r w:rsidRPr="002353FE">
              <w:rPr>
                <w:color w:val="A6A6A6" w:themeColor="background1" w:themeShade="A6"/>
              </w:rPr>
              <w:tab/>
            </w:r>
            <w:r w:rsidRPr="002353FE">
              <w:rPr>
                <w:color w:val="A6A6A6" w:themeColor="background1" w:themeShade="A6"/>
              </w:rPr>
              <w:tab/>
              <w:t xml:space="preserve">Page </w:t>
            </w:r>
            <w:r w:rsidR="00890B52" w:rsidRPr="002353FE">
              <w:rPr>
                <w:b/>
                <w:color w:val="A6A6A6" w:themeColor="background1" w:themeShade="A6"/>
                <w:sz w:val="24"/>
                <w:szCs w:val="24"/>
              </w:rPr>
              <w:fldChar w:fldCharType="begin"/>
            </w:r>
            <w:r w:rsidRPr="002353FE">
              <w:rPr>
                <w:b/>
                <w:color w:val="A6A6A6" w:themeColor="background1" w:themeShade="A6"/>
              </w:rPr>
              <w:instrText xml:space="preserve"> PAGE </w:instrText>
            </w:r>
            <w:r w:rsidR="00890B52" w:rsidRPr="002353FE">
              <w:rPr>
                <w:b/>
                <w:color w:val="A6A6A6" w:themeColor="background1" w:themeShade="A6"/>
                <w:sz w:val="24"/>
                <w:szCs w:val="24"/>
              </w:rPr>
              <w:fldChar w:fldCharType="separate"/>
            </w:r>
            <w:r w:rsidR="000D2ABE">
              <w:rPr>
                <w:b/>
                <w:noProof/>
                <w:color w:val="A6A6A6" w:themeColor="background1" w:themeShade="A6"/>
              </w:rPr>
              <w:t>10</w:t>
            </w:r>
            <w:r w:rsidR="00890B52" w:rsidRPr="002353FE">
              <w:rPr>
                <w:b/>
                <w:color w:val="A6A6A6" w:themeColor="background1" w:themeShade="A6"/>
                <w:sz w:val="24"/>
                <w:szCs w:val="24"/>
              </w:rPr>
              <w:fldChar w:fldCharType="end"/>
            </w:r>
            <w:r w:rsidRPr="002353FE">
              <w:rPr>
                <w:color w:val="A6A6A6" w:themeColor="background1" w:themeShade="A6"/>
              </w:rPr>
              <w:t xml:space="preserve"> of </w:t>
            </w:r>
            <w:r w:rsidR="00890B52" w:rsidRPr="002353FE">
              <w:rPr>
                <w:b/>
                <w:color w:val="A6A6A6" w:themeColor="background1" w:themeShade="A6"/>
                <w:sz w:val="24"/>
                <w:szCs w:val="24"/>
              </w:rPr>
              <w:fldChar w:fldCharType="begin"/>
            </w:r>
            <w:r w:rsidRPr="002353FE">
              <w:rPr>
                <w:b/>
                <w:color w:val="A6A6A6" w:themeColor="background1" w:themeShade="A6"/>
              </w:rPr>
              <w:instrText xml:space="preserve"> NUMPAGES  </w:instrText>
            </w:r>
            <w:r w:rsidR="00890B52" w:rsidRPr="002353FE">
              <w:rPr>
                <w:b/>
                <w:color w:val="A6A6A6" w:themeColor="background1" w:themeShade="A6"/>
                <w:sz w:val="24"/>
                <w:szCs w:val="24"/>
              </w:rPr>
              <w:fldChar w:fldCharType="separate"/>
            </w:r>
            <w:r w:rsidR="000D2ABE">
              <w:rPr>
                <w:b/>
                <w:noProof/>
                <w:color w:val="A6A6A6" w:themeColor="background1" w:themeShade="A6"/>
              </w:rPr>
              <w:t>10</w:t>
            </w:r>
            <w:r w:rsidR="00890B52" w:rsidRPr="002353FE">
              <w:rPr>
                <w:b/>
                <w:color w:val="A6A6A6" w:themeColor="background1" w:themeShade="A6"/>
                <w:sz w:val="24"/>
                <w:szCs w:val="24"/>
              </w:rPr>
              <w:fldChar w:fldCharType="end"/>
            </w:r>
          </w:sdtContent>
        </w:sdt>
      </w:sdtContent>
    </w:sdt>
  </w:p>
  <w:p w14:paraId="431474D1" w14:textId="77777777" w:rsidR="007807BD" w:rsidRPr="002353FE" w:rsidRDefault="007807BD">
    <w:pPr>
      <w:pStyle w:val="Footer"/>
      <w:rPr>
        <w:color w:val="A6A6A6" w:themeColor="background1" w:themeShade="A6"/>
      </w:rPr>
    </w:pPr>
    <w:r w:rsidRPr="002353FE">
      <w:rPr>
        <w:color w:val="A6A6A6" w:themeColor="background1" w:themeShade="A6"/>
      </w:rPr>
      <w:t>Yarra City Council, City Development</w:t>
    </w:r>
  </w:p>
  <w:p w14:paraId="02D25A69" w14:textId="77777777" w:rsidR="007807BD" w:rsidRDefault="007807BD"/>
  <w:p w14:paraId="5AE31182" w14:textId="77777777" w:rsidR="007807BD" w:rsidRDefault="007807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35B2" w14:textId="77777777" w:rsidR="00BA1DCE" w:rsidRDefault="00BA1DCE" w:rsidP="00E362BE">
      <w:r>
        <w:separator/>
      </w:r>
    </w:p>
    <w:p w14:paraId="6BB1AE53" w14:textId="77777777" w:rsidR="00BA1DCE" w:rsidRDefault="00BA1DCE"/>
    <w:p w14:paraId="1A799CFE" w14:textId="77777777" w:rsidR="00BA1DCE" w:rsidRDefault="00BA1DCE"/>
  </w:footnote>
  <w:footnote w:type="continuationSeparator" w:id="0">
    <w:p w14:paraId="7BB264BA" w14:textId="77777777" w:rsidR="00BA1DCE" w:rsidRDefault="00BA1DCE" w:rsidP="00E362BE">
      <w:r>
        <w:continuationSeparator/>
      </w:r>
    </w:p>
    <w:p w14:paraId="05CF3DD1" w14:textId="77777777" w:rsidR="00BA1DCE" w:rsidRDefault="00BA1DCE"/>
    <w:p w14:paraId="7A833358" w14:textId="77777777" w:rsidR="00BA1DCE" w:rsidRDefault="00BA1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A2B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4278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D6583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AD4E9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50D7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4CE00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60416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06F5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90E33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5A0C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1832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803699"/>
    <w:multiLevelType w:val="hybridMultilevel"/>
    <w:tmpl w:val="81005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C6E7F"/>
    <w:multiLevelType w:val="hybridMultilevel"/>
    <w:tmpl w:val="7AE2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2F19BE"/>
    <w:multiLevelType w:val="hybridMultilevel"/>
    <w:tmpl w:val="84D6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1E7358"/>
    <w:multiLevelType w:val="hybridMultilevel"/>
    <w:tmpl w:val="A4EA2EBE"/>
    <w:lvl w:ilvl="0" w:tplc="424820EC">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463FE"/>
    <w:multiLevelType w:val="hybridMultilevel"/>
    <w:tmpl w:val="17CC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A30C24"/>
    <w:multiLevelType w:val="hybridMultilevel"/>
    <w:tmpl w:val="42ECCE1E"/>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CF31F9"/>
    <w:multiLevelType w:val="hybridMultilevel"/>
    <w:tmpl w:val="AA40D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DE72F3"/>
    <w:multiLevelType w:val="hybridMultilevel"/>
    <w:tmpl w:val="42ECCE1E"/>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20A73"/>
    <w:multiLevelType w:val="hybridMultilevel"/>
    <w:tmpl w:val="097C3ABC"/>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750D4"/>
    <w:multiLevelType w:val="hybridMultilevel"/>
    <w:tmpl w:val="5CAE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3156EF"/>
    <w:multiLevelType w:val="hybridMultilevel"/>
    <w:tmpl w:val="BB48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622E67"/>
    <w:multiLevelType w:val="hybridMultilevel"/>
    <w:tmpl w:val="9E18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AF565E"/>
    <w:multiLevelType w:val="hybridMultilevel"/>
    <w:tmpl w:val="5542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5F400B"/>
    <w:multiLevelType w:val="hybridMultilevel"/>
    <w:tmpl w:val="5EFE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7C56F0"/>
    <w:multiLevelType w:val="hybridMultilevel"/>
    <w:tmpl w:val="F3025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0C277F"/>
    <w:multiLevelType w:val="hybridMultilevel"/>
    <w:tmpl w:val="E1BEC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1447F4"/>
    <w:multiLevelType w:val="hybridMultilevel"/>
    <w:tmpl w:val="1AF2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1B4B43"/>
    <w:multiLevelType w:val="hybridMultilevel"/>
    <w:tmpl w:val="1DA21396"/>
    <w:lvl w:ilvl="0" w:tplc="424820EC">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F16D03"/>
    <w:multiLevelType w:val="hybridMultilevel"/>
    <w:tmpl w:val="DB86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8D5F7D"/>
    <w:multiLevelType w:val="hybridMultilevel"/>
    <w:tmpl w:val="3130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6053F1"/>
    <w:multiLevelType w:val="hybridMultilevel"/>
    <w:tmpl w:val="3826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383BCC"/>
    <w:multiLevelType w:val="hybridMultilevel"/>
    <w:tmpl w:val="AF8AD95A"/>
    <w:lvl w:ilvl="0" w:tplc="0750C9FA">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334BA"/>
    <w:multiLevelType w:val="hybridMultilevel"/>
    <w:tmpl w:val="D4E867EE"/>
    <w:lvl w:ilvl="0" w:tplc="FF0E645A">
      <w:start w:val="7"/>
      <w:numFmt w:val="decimal"/>
      <w:lvlText w:val="%1."/>
      <w:lvlJc w:val="left"/>
      <w:pPr>
        <w:tabs>
          <w:tab w:val="num" w:pos="0"/>
        </w:tabs>
        <w:ind w:left="360" w:hanging="360"/>
      </w:pPr>
      <w:rPr>
        <w:rFonts w:hint="default"/>
        <w:sz w:val="20"/>
        <w:szCs w:val="20"/>
      </w:rPr>
    </w:lvl>
    <w:lvl w:ilvl="1" w:tplc="0750C9FA">
      <w:start w:val="1"/>
      <w:numFmt w:val="bullet"/>
      <w:lvlText w:val=""/>
      <w:lvlJc w:val="left"/>
      <w:pPr>
        <w:tabs>
          <w:tab w:val="num" w:pos="1440"/>
        </w:tabs>
        <w:ind w:left="1440" w:hanging="360"/>
      </w:pPr>
      <w:rPr>
        <w:rFonts w:ascii="Wingdings" w:hAnsi="Wingdings" w:hint="default"/>
        <w:color w:val="auto"/>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C8F3346"/>
    <w:multiLevelType w:val="hybridMultilevel"/>
    <w:tmpl w:val="840E7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7E41A8"/>
    <w:multiLevelType w:val="hybridMultilevel"/>
    <w:tmpl w:val="FD4A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C00807"/>
    <w:multiLevelType w:val="hybridMultilevel"/>
    <w:tmpl w:val="6FF69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B11F2A"/>
    <w:multiLevelType w:val="hybridMultilevel"/>
    <w:tmpl w:val="3B44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7B5934"/>
    <w:multiLevelType w:val="hybridMultilevel"/>
    <w:tmpl w:val="DBF0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3E70F5"/>
    <w:multiLevelType w:val="hybridMultilevel"/>
    <w:tmpl w:val="880EE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016E2F"/>
    <w:multiLevelType w:val="hybridMultilevel"/>
    <w:tmpl w:val="5768BC38"/>
    <w:lvl w:ilvl="0" w:tplc="424820EC">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A0340C4"/>
    <w:multiLevelType w:val="hybridMultilevel"/>
    <w:tmpl w:val="4060FF98"/>
    <w:lvl w:ilvl="0" w:tplc="04090005">
      <w:start w:val="1"/>
      <w:numFmt w:val="bullet"/>
      <w:lvlText w:val=""/>
      <w:lvlJc w:val="left"/>
      <w:pPr>
        <w:tabs>
          <w:tab w:val="num" w:pos="720"/>
        </w:tabs>
        <w:ind w:left="720" w:hanging="360"/>
      </w:pPr>
      <w:rPr>
        <w:rFonts w:ascii="Wingdings" w:hAnsi="Wingdings" w:hint="default"/>
      </w:rPr>
    </w:lvl>
    <w:lvl w:ilvl="1" w:tplc="33A0EB1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73CB1"/>
    <w:multiLevelType w:val="hybridMultilevel"/>
    <w:tmpl w:val="04D6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CC6487"/>
    <w:multiLevelType w:val="hybridMultilevel"/>
    <w:tmpl w:val="D116F7EA"/>
    <w:lvl w:ilvl="0" w:tplc="0750C9FA">
      <w:start w:val="1"/>
      <w:numFmt w:val="bullet"/>
      <w:lvlText w:val=""/>
      <w:lvlJc w:val="left"/>
      <w:pPr>
        <w:tabs>
          <w:tab w:val="num" w:pos="2160"/>
        </w:tabs>
        <w:ind w:left="2160" w:hanging="360"/>
      </w:pPr>
      <w:rPr>
        <w:rFonts w:ascii="Wingdings" w:hAnsi="Wingdings"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2514D42"/>
    <w:multiLevelType w:val="hybridMultilevel"/>
    <w:tmpl w:val="42ECCE1E"/>
    <w:lvl w:ilvl="0" w:tplc="4620B4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55437"/>
    <w:multiLevelType w:val="hybridMultilevel"/>
    <w:tmpl w:val="24CE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CC3FBB"/>
    <w:multiLevelType w:val="hybridMultilevel"/>
    <w:tmpl w:val="9D8C6F6A"/>
    <w:lvl w:ilvl="0" w:tplc="04090005">
      <w:start w:val="1"/>
      <w:numFmt w:val="bullet"/>
      <w:lvlText w:val=""/>
      <w:lvlJc w:val="left"/>
      <w:pPr>
        <w:ind w:left="720" w:hanging="360"/>
      </w:pPr>
      <w:rPr>
        <w:rFonts w:ascii="Wingdings" w:hAnsi="Wingdings" w:hint="default"/>
      </w:rPr>
    </w:lvl>
    <w:lvl w:ilvl="1" w:tplc="0750C9F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A1E0B"/>
    <w:multiLevelType w:val="hybridMultilevel"/>
    <w:tmpl w:val="629A0912"/>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684105">
    <w:abstractNumId w:val="35"/>
  </w:num>
  <w:num w:numId="2" w16cid:durableId="890968873">
    <w:abstractNumId w:val="27"/>
  </w:num>
  <w:num w:numId="3" w16cid:durableId="1620911134">
    <w:abstractNumId w:val="24"/>
  </w:num>
  <w:num w:numId="4" w16cid:durableId="1596787564">
    <w:abstractNumId w:val="25"/>
  </w:num>
  <w:num w:numId="5" w16cid:durableId="2052220282">
    <w:abstractNumId w:val="30"/>
  </w:num>
  <w:num w:numId="6" w16cid:durableId="901021033">
    <w:abstractNumId w:val="20"/>
  </w:num>
  <w:num w:numId="7" w16cid:durableId="605700269">
    <w:abstractNumId w:val="13"/>
  </w:num>
  <w:num w:numId="8" w16cid:durableId="2030182102">
    <w:abstractNumId w:val="12"/>
  </w:num>
  <w:num w:numId="9" w16cid:durableId="1685402300">
    <w:abstractNumId w:val="26"/>
  </w:num>
  <w:num w:numId="10" w16cid:durableId="1206218655">
    <w:abstractNumId w:val="34"/>
  </w:num>
  <w:num w:numId="11" w16cid:durableId="896016676">
    <w:abstractNumId w:val="22"/>
  </w:num>
  <w:num w:numId="12" w16cid:durableId="1483542335">
    <w:abstractNumId w:val="36"/>
  </w:num>
  <w:num w:numId="13" w16cid:durableId="1840537169">
    <w:abstractNumId w:val="17"/>
  </w:num>
  <w:num w:numId="14" w16cid:durableId="1206411765">
    <w:abstractNumId w:val="31"/>
  </w:num>
  <w:num w:numId="15" w16cid:durableId="1625500225">
    <w:abstractNumId w:val="23"/>
  </w:num>
  <w:num w:numId="16" w16cid:durableId="1003168130">
    <w:abstractNumId w:val="42"/>
  </w:num>
  <w:num w:numId="17" w16cid:durableId="1712727407">
    <w:abstractNumId w:val="29"/>
  </w:num>
  <w:num w:numId="18" w16cid:durableId="799342660">
    <w:abstractNumId w:val="11"/>
  </w:num>
  <w:num w:numId="19" w16cid:durableId="1471942571">
    <w:abstractNumId w:val="45"/>
  </w:num>
  <w:num w:numId="20" w16cid:durableId="1001011827">
    <w:abstractNumId w:val="38"/>
  </w:num>
  <w:num w:numId="21" w16cid:durableId="1737969438">
    <w:abstractNumId w:val="21"/>
  </w:num>
  <w:num w:numId="22" w16cid:durableId="488134562">
    <w:abstractNumId w:val="37"/>
  </w:num>
  <w:num w:numId="23" w16cid:durableId="1109469283">
    <w:abstractNumId w:val="15"/>
  </w:num>
  <w:num w:numId="24" w16cid:durableId="1289700557">
    <w:abstractNumId w:val="39"/>
  </w:num>
  <w:num w:numId="25" w16cid:durableId="1323192010">
    <w:abstractNumId w:val="18"/>
  </w:num>
  <w:num w:numId="26" w16cid:durableId="1116868970">
    <w:abstractNumId w:val="44"/>
  </w:num>
  <w:num w:numId="27" w16cid:durableId="1375039850">
    <w:abstractNumId w:val="16"/>
  </w:num>
  <w:num w:numId="28" w16cid:durableId="1536195326">
    <w:abstractNumId w:val="10"/>
  </w:num>
  <w:num w:numId="29" w16cid:durableId="1552113661">
    <w:abstractNumId w:val="8"/>
  </w:num>
  <w:num w:numId="30" w16cid:durableId="1522276962">
    <w:abstractNumId w:val="7"/>
  </w:num>
  <w:num w:numId="31" w16cid:durableId="912937223">
    <w:abstractNumId w:val="6"/>
  </w:num>
  <w:num w:numId="32" w16cid:durableId="2112895339">
    <w:abstractNumId w:val="5"/>
  </w:num>
  <w:num w:numId="33" w16cid:durableId="557859485">
    <w:abstractNumId w:val="9"/>
  </w:num>
  <w:num w:numId="34" w16cid:durableId="276256942">
    <w:abstractNumId w:val="4"/>
  </w:num>
  <w:num w:numId="35" w16cid:durableId="347096484">
    <w:abstractNumId w:val="3"/>
  </w:num>
  <w:num w:numId="36" w16cid:durableId="2138252710">
    <w:abstractNumId w:val="2"/>
  </w:num>
  <w:num w:numId="37" w16cid:durableId="1979334747">
    <w:abstractNumId w:val="1"/>
  </w:num>
  <w:num w:numId="38" w16cid:durableId="1753888950">
    <w:abstractNumId w:val="0"/>
  </w:num>
  <w:num w:numId="39" w16cid:durableId="599803101">
    <w:abstractNumId w:val="47"/>
  </w:num>
  <w:num w:numId="40" w16cid:durableId="1819030841">
    <w:abstractNumId w:val="19"/>
  </w:num>
  <w:num w:numId="41" w16cid:durableId="798576096">
    <w:abstractNumId w:val="40"/>
  </w:num>
  <w:num w:numId="42" w16cid:durableId="441073920">
    <w:abstractNumId w:val="43"/>
  </w:num>
  <w:num w:numId="43" w16cid:durableId="991102068">
    <w:abstractNumId w:val="14"/>
  </w:num>
  <w:num w:numId="44" w16cid:durableId="1620255575">
    <w:abstractNumId w:val="28"/>
  </w:num>
  <w:num w:numId="45" w16cid:durableId="1981572542">
    <w:abstractNumId w:val="32"/>
  </w:num>
  <w:num w:numId="46" w16cid:durableId="240024517">
    <w:abstractNumId w:val="41"/>
  </w:num>
  <w:num w:numId="47" w16cid:durableId="1290624377">
    <w:abstractNumId w:val="33"/>
  </w:num>
  <w:num w:numId="48" w16cid:durableId="105323966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D88"/>
    <w:rsid w:val="000079EB"/>
    <w:rsid w:val="00085080"/>
    <w:rsid w:val="000C097E"/>
    <w:rsid w:val="000D2ABE"/>
    <w:rsid w:val="000F33C8"/>
    <w:rsid w:val="001112B0"/>
    <w:rsid w:val="00116FA5"/>
    <w:rsid w:val="00157317"/>
    <w:rsid w:val="001815D8"/>
    <w:rsid w:val="001C3884"/>
    <w:rsid w:val="001D13E4"/>
    <w:rsid w:val="001D4596"/>
    <w:rsid w:val="001E1ABF"/>
    <w:rsid w:val="001F04B6"/>
    <w:rsid w:val="001F2289"/>
    <w:rsid w:val="002353FE"/>
    <w:rsid w:val="00251FF3"/>
    <w:rsid w:val="0026231F"/>
    <w:rsid w:val="00262443"/>
    <w:rsid w:val="00293A04"/>
    <w:rsid w:val="002B239A"/>
    <w:rsid w:val="002E2E07"/>
    <w:rsid w:val="002E7DE3"/>
    <w:rsid w:val="003268C1"/>
    <w:rsid w:val="0033702C"/>
    <w:rsid w:val="00337A57"/>
    <w:rsid w:val="00457640"/>
    <w:rsid w:val="004C5F76"/>
    <w:rsid w:val="004C601F"/>
    <w:rsid w:val="004C6FB7"/>
    <w:rsid w:val="004D3820"/>
    <w:rsid w:val="004D6505"/>
    <w:rsid w:val="004D7D56"/>
    <w:rsid w:val="00505E66"/>
    <w:rsid w:val="00507125"/>
    <w:rsid w:val="005246C7"/>
    <w:rsid w:val="005367F9"/>
    <w:rsid w:val="0054014B"/>
    <w:rsid w:val="00545878"/>
    <w:rsid w:val="005A220B"/>
    <w:rsid w:val="005E360F"/>
    <w:rsid w:val="006043DF"/>
    <w:rsid w:val="00614E51"/>
    <w:rsid w:val="006175F5"/>
    <w:rsid w:val="00624E19"/>
    <w:rsid w:val="00641D11"/>
    <w:rsid w:val="00647978"/>
    <w:rsid w:val="00665FBA"/>
    <w:rsid w:val="006A3DAB"/>
    <w:rsid w:val="006F262F"/>
    <w:rsid w:val="007470ED"/>
    <w:rsid w:val="00772B5E"/>
    <w:rsid w:val="007807BD"/>
    <w:rsid w:val="0081136E"/>
    <w:rsid w:val="00852744"/>
    <w:rsid w:val="00865734"/>
    <w:rsid w:val="00890B52"/>
    <w:rsid w:val="008E3842"/>
    <w:rsid w:val="008F54F7"/>
    <w:rsid w:val="0090070D"/>
    <w:rsid w:val="00931534"/>
    <w:rsid w:val="00961B7B"/>
    <w:rsid w:val="00965CE2"/>
    <w:rsid w:val="00970B04"/>
    <w:rsid w:val="00985B96"/>
    <w:rsid w:val="009B37F7"/>
    <w:rsid w:val="00A5068E"/>
    <w:rsid w:val="00A710FB"/>
    <w:rsid w:val="00A751AB"/>
    <w:rsid w:val="00AA25F6"/>
    <w:rsid w:val="00AB617C"/>
    <w:rsid w:val="00AE261C"/>
    <w:rsid w:val="00B01F5F"/>
    <w:rsid w:val="00B15683"/>
    <w:rsid w:val="00B176E9"/>
    <w:rsid w:val="00B21CD1"/>
    <w:rsid w:val="00B221A9"/>
    <w:rsid w:val="00B239CF"/>
    <w:rsid w:val="00B40762"/>
    <w:rsid w:val="00B45A76"/>
    <w:rsid w:val="00B7698C"/>
    <w:rsid w:val="00BA1DCE"/>
    <w:rsid w:val="00BD10DD"/>
    <w:rsid w:val="00C053FF"/>
    <w:rsid w:val="00C212F0"/>
    <w:rsid w:val="00C5152A"/>
    <w:rsid w:val="00C6732E"/>
    <w:rsid w:val="00C81245"/>
    <w:rsid w:val="00CA208B"/>
    <w:rsid w:val="00CA6986"/>
    <w:rsid w:val="00CB1563"/>
    <w:rsid w:val="00D47FF7"/>
    <w:rsid w:val="00D55174"/>
    <w:rsid w:val="00DC3CF3"/>
    <w:rsid w:val="00DC5734"/>
    <w:rsid w:val="00DD6C66"/>
    <w:rsid w:val="00DF7D88"/>
    <w:rsid w:val="00E271A6"/>
    <w:rsid w:val="00E362BE"/>
    <w:rsid w:val="00E8177E"/>
    <w:rsid w:val="00EB3DFA"/>
    <w:rsid w:val="00EC2690"/>
    <w:rsid w:val="00EE679F"/>
    <w:rsid w:val="00EF20DD"/>
    <w:rsid w:val="00F01CFE"/>
    <w:rsid w:val="00F32AD3"/>
    <w:rsid w:val="00F32EF7"/>
    <w:rsid w:val="00F4366D"/>
    <w:rsid w:val="00F564E8"/>
    <w:rsid w:val="00F7612D"/>
    <w:rsid w:val="00F90A48"/>
    <w:rsid w:val="00FC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5D69B"/>
  <w15:docId w15:val="{6F162555-807F-45A4-A22D-81DF1E6D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toc 1" w:uiPriority="3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6F8"/>
    <w:pPr>
      <w:spacing w:after="0" w:line="240" w:lineRule="auto"/>
    </w:pPr>
    <w:rPr>
      <w:rFonts w:ascii="Arial" w:hAnsi="Arial"/>
      <w:sz w:val="20"/>
    </w:rPr>
  </w:style>
  <w:style w:type="paragraph" w:styleId="Heading1">
    <w:name w:val="heading 1"/>
    <w:basedOn w:val="Normal"/>
    <w:next w:val="Normal"/>
    <w:link w:val="Heading1Char"/>
    <w:uiPriority w:val="9"/>
    <w:qFormat/>
    <w:rsid w:val="00CB0ADF"/>
    <w:pPr>
      <w:keepNext/>
      <w:keepLines/>
      <w:spacing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qFormat/>
    <w:rsid w:val="00342C1E"/>
    <w:pPr>
      <w:keepNext/>
      <w:keepLines/>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qFormat/>
    <w:rsid w:val="00342C1E"/>
    <w:pPr>
      <w:keepNext/>
      <w:keepLines/>
      <w:spacing w:before="240" w:after="6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ADF"/>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342C1E"/>
    <w:rPr>
      <w:rFonts w:ascii="Arial" w:eastAsiaTheme="majorEastAsia" w:hAnsi="Arial" w:cstheme="majorBidi"/>
      <w:b/>
      <w:bCs/>
      <w:sz w:val="24"/>
    </w:rPr>
  </w:style>
  <w:style w:type="character" w:customStyle="1" w:styleId="Heading2Char">
    <w:name w:val="Heading 2 Char"/>
    <w:basedOn w:val="DefaultParagraphFont"/>
    <w:link w:val="Heading2"/>
    <w:uiPriority w:val="9"/>
    <w:rsid w:val="00342C1E"/>
    <w:rPr>
      <w:rFonts w:ascii="Arial" w:eastAsiaTheme="majorEastAsia" w:hAnsi="Arial" w:cstheme="majorBidi"/>
      <w:b/>
      <w:bCs/>
      <w:i/>
      <w:sz w:val="28"/>
      <w:szCs w:val="26"/>
    </w:rPr>
  </w:style>
  <w:style w:type="paragraph" w:styleId="ListParagraph">
    <w:name w:val="List Paragraph"/>
    <w:basedOn w:val="Normal"/>
    <w:uiPriority w:val="34"/>
    <w:qFormat/>
    <w:rsid w:val="00DF7D88"/>
    <w:pPr>
      <w:ind w:left="720"/>
      <w:contextualSpacing/>
    </w:pPr>
  </w:style>
  <w:style w:type="paragraph" w:customStyle="1" w:styleId="Default">
    <w:name w:val="Default"/>
    <w:basedOn w:val="Normal"/>
    <w:rsid w:val="009E044A"/>
    <w:rPr>
      <w:szCs w:val="20"/>
    </w:rPr>
  </w:style>
  <w:style w:type="character" w:styleId="Hyperlink">
    <w:name w:val="Hyperlink"/>
    <w:basedOn w:val="DefaultParagraphFont"/>
    <w:uiPriority w:val="99"/>
    <w:unhideWhenUsed/>
    <w:rsid w:val="00697F11"/>
    <w:rPr>
      <w:color w:val="FF6600"/>
      <w:u w:val="single"/>
    </w:rPr>
  </w:style>
  <w:style w:type="table" w:styleId="TableGrid">
    <w:name w:val="Table Grid"/>
    <w:basedOn w:val="TableNormal"/>
    <w:uiPriority w:val="59"/>
    <w:rsid w:val="00E714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21">
    <w:name w:val="Medium Shading 21"/>
    <w:basedOn w:val="TableNormal"/>
    <w:uiPriority w:val="64"/>
    <w:rsid w:val="00E714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714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714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27FEB"/>
    <w:pPr>
      <w:tabs>
        <w:tab w:val="center" w:pos="4513"/>
        <w:tab w:val="right" w:pos="9026"/>
      </w:tabs>
    </w:pPr>
  </w:style>
  <w:style w:type="character" w:customStyle="1" w:styleId="HeaderChar">
    <w:name w:val="Header Char"/>
    <w:basedOn w:val="DefaultParagraphFont"/>
    <w:link w:val="Header"/>
    <w:uiPriority w:val="99"/>
    <w:rsid w:val="00B27FEB"/>
    <w:rPr>
      <w:rFonts w:ascii="Arial" w:hAnsi="Arial"/>
    </w:rPr>
  </w:style>
  <w:style w:type="paragraph" w:styleId="Footer">
    <w:name w:val="footer"/>
    <w:basedOn w:val="Normal"/>
    <w:link w:val="FooterChar"/>
    <w:uiPriority w:val="99"/>
    <w:unhideWhenUsed/>
    <w:rsid w:val="00B27FEB"/>
    <w:pPr>
      <w:tabs>
        <w:tab w:val="center" w:pos="4513"/>
        <w:tab w:val="right" w:pos="9026"/>
      </w:tabs>
    </w:pPr>
  </w:style>
  <w:style w:type="character" w:customStyle="1" w:styleId="FooterChar">
    <w:name w:val="Footer Char"/>
    <w:basedOn w:val="DefaultParagraphFont"/>
    <w:link w:val="Footer"/>
    <w:uiPriority w:val="99"/>
    <w:rsid w:val="00B27FEB"/>
    <w:rPr>
      <w:rFonts w:ascii="Arial" w:hAnsi="Arial"/>
    </w:rPr>
  </w:style>
  <w:style w:type="character" w:customStyle="1" w:styleId="style81">
    <w:name w:val="style81"/>
    <w:basedOn w:val="DefaultParagraphFont"/>
    <w:rsid w:val="0061768D"/>
    <w:rPr>
      <w:b/>
      <w:bCs/>
      <w:color w:val="FFFF00"/>
    </w:rPr>
  </w:style>
  <w:style w:type="paragraph" w:styleId="NormalWeb">
    <w:name w:val="Normal (Web)"/>
    <w:basedOn w:val="Normal"/>
    <w:unhideWhenUsed/>
    <w:rsid w:val="0061768D"/>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26F8"/>
    <w:pPr>
      <w:spacing w:after="0" w:line="240" w:lineRule="auto"/>
    </w:pPr>
    <w:rPr>
      <w:rFonts w:ascii="Arial" w:hAnsi="Arial"/>
    </w:rPr>
  </w:style>
  <w:style w:type="character" w:styleId="FollowedHyperlink">
    <w:name w:val="FollowedHyperlink"/>
    <w:basedOn w:val="DefaultParagraphFont"/>
    <w:uiPriority w:val="99"/>
    <w:semiHidden/>
    <w:unhideWhenUsed/>
    <w:rsid w:val="0004463F"/>
    <w:rPr>
      <w:color w:val="800080" w:themeColor="followedHyperlink"/>
      <w:u w:val="single"/>
    </w:rPr>
  </w:style>
  <w:style w:type="table" w:styleId="MediumGrid3-Accent3">
    <w:name w:val="Medium Grid 3 Accent 3"/>
    <w:basedOn w:val="TableNormal"/>
    <w:rsid w:val="00697F11"/>
    <w:pPr>
      <w:spacing w:after="0" w:line="240" w:lineRule="auto"/>
    </w:pPr>
    <w:rPr>
      <w:rFonts w:ascii="Arial" w:hAnsi="Arial"/>
      <w:color w:val="FF6600"/>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cantSplit/>
      <w:trHeight w:val="5670"/>
    </w:trPr>
    <w:tcPr>
      <w:shd w:val="clear" w:color="auto" w:fill="FF6600"/>
      <w:vAlign w:val="center"/>
    </w:tcPr>
    <w:tblStylePr w:type="firstRow">
      <w:rPr>
        <w:rFonts w:ascii="Arial" w:hAnsi="Arial"/>
        <w:b/>
        <w:bCs/>
        <w:i w:val="0"/>
        <w:iCs w:val="0"/>
        <w:color w:val="FFFFFF" w:themeColor="background1"/>
        <w:sz w:val="22"/>
      </w:rPr>
      <w:tblPr/>
      <w:tcPr>
        <w:shd w:val="clear" w:color="auto" w:fill="FF6600"/>
      </w:tcPr>
    </w:tblStylePr>
    <w:tblStylePr w:type="lastRow">
      <w:rPr>
        <w:b/>
        <w:bCs/>
        <w:i w:val="0"/>
        <w:iCs w:val="0"/>
        <w:color w:val="FFFFFF" w:themeColor="background1"/>
        <w:sz w:val="24"/>
      </w:rPr>
      <w:tblPr/>
      <w:tcPr>
        <w:shd w:val="clear" w:color="auto" w:fill="FF6600"/>
      </w:tcPr>
    </w:tblStylePr>
    <w:tblStylePr w:type="firstCol">
      <w:rPr>
        <w:rFonts w:ascii="Arial" w:hAnsi="Arial"/>
        <w:b/>
        <w:bCs/>
        <w:i w:val="0"/>
        <w:iCs w:val="0"/>
        <w:color w:val="FFFFFF" w:themeColor="background1"/>
        <w:sz w:val="24"/>
      </w:rPr>
      <w:tblPr/>
      <w:tcPr>
        <w:shd w:val="clear" w:color="auto" w:fill="FF6600"/>
      </w:tcPr>
    </w:tblStylePr>
    <w:tblStylePr w:type="lastCol">
      <w:rPr>
        <w:b/>
        <w:bCs/>
        <w:i w:val="0"/>
        <w:iCs w:val="0"/>
        <w:color w:val="FFFFFF" w:themeColor="background1"/>
        <w:sz w:val="24"/>
      </w:rPr>
      <w:tblPr/>
      <w:tcPr>
        <w:shd w:val="clear" w:color="auto" w:fill="FF6600"/>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sz w:val="24"/>
      </w:rPr>
      <w:tblPr/>
      <w:tcPr>
        <w:shd w:val="clear" w:color="auto" w:fill="FF6600"/>
      </w:tcPr>
    </w:tblStylePr>
  </w:style>
  <w:style w:type="paragraph" w:styleId="Index1">
    <w:name w:val="index 1"/>
    <w:basedOn w:val="Normal"/>
    <w:next w:val="Normal"/>
    <w:autoRedefine/>
    <w:uiPriority w:val="99"/>
    <w:semiHidden/>
    <w:unhideWhenUsed/>
    <w:rsid w:val="00167C21"/>
    <w:pPr>
      <w:ind w:left="200" w:hanging="200"/>
    </w:pPr>
  </w:style>
  <w:style w:type="paragraph" w:styleId="Index2">
    <w:name w:val="index 2"/>
    <w:basedOn w:val="Normal"/>
    <w:next w:val="Normal"/>
    <w:autoRedefine/>
    <w:uiPriority w:val="99"/>
    <w:semiHidden/>
    <w:unhideWhenUsed/>
    <w:rsid w:val="00167C21"/>
    <w:pPr>
      <w:ind w:left="400" w:hanging="200"/>
    </w:pPr>
  </w:style>
  <w:style w:type="paragraph" w:styleId="Index3">
    <w:name w:val="index 3"/>
    <w:basedOn w:val="Normal"/>
    <w:next w:val="Normal"/>
    <w:autoRedefine/>
    <w:uiPriority w:val="99"/>
    <w:semiHidden/>
    <w:unhideWhenUsed/>
    <w:rsid w:val="00167C21"/>
    <w:pPr>
      <w:ind w:left="600" w:hanging="200"/>
    </w:pPr>
  </w:style>
  <w:style w:type="paragraph" w:styleId="Index4">
    <w:name w:val="index 4"/>
    <w:basedOn w:val="Normal"/>
    <w:next w:val="Normal"/>
    <w:autoRedefine/>
    <w:uiPriority w:val="99"/>
    <w:semiHidden/>
    <w:unhideWhenUsed/>
    <w:rsid w:val="00167C21"/>
    <w:pPr>
      <w:ind w:left="800" w:hanging="200"/>
    </w:pPr>
  </w:style>
  <w:style w:type="paragraph" w:styleId="Index5">
    <w:name w:val="index 5"/>
    <w:basedOn w:val="Normal"/>
    <w:next w:val="Normal"/>
    <w:autoRedefine/>
    <w:uiPriority w:val="99"/>
    <w:semiHidden/>
    <w:unhideWhenUsed/>
    <w:rsid w:val="00167C21"/>
    <w:pPr>
      <w:ind w:left="1000" w:hanging="200"/>
    </w:pPr>
  </w:style>
  <w:style w:type="paragraph" w:styleId="Index6">
    <w:name w:val="index 6"/>
    <w:basedOn w:val="Normal"/>
    <w:next w:val="Normal"/>
    <w:autoRedefine/>
    <w:uiPriority w:val="99"/>
    <w:semiHidden/>
    <w:unhideWhenUsed/>
    <w:rsid w:val="00167C21"/>
    <w:pPr>
      <w:ind w:left="1200" w:hanging="200"/>
    </w:pPr>
  </w:style>
  <w:style w:type="paragraph" w:styleId="Index7">
    <w:name w:val="index 7"/>
    <w:basedOn w:val="Normal"/>
    <w:next w:val="Normal"/>
    <w:autoRedefine/>
    <w:uiPriority w:val="99"/>
    <w:semiHidden/>
    <w:unhideWhenUsed/>
    <w:rsid w:val="00167C21"/>
    <w:pPr>
      <w:ind w:left="1400" w:hanging="200"/>
    </w:pPr>
  </w:style>
  <w:style w:type="paragraph" w:styleId="Index8">
    <w:name w:val="index 8"/>
    <w:basedOn w:val="Normal"/>
    <w:next w:val="Normal"/>
    <w:autoRedefine/>
    <w:uiPriority w:val="99"/>
    <w:semiHidden/>
    <w:unhideWhenUsed/>
    <w:rsid w:val="00167C21"/>
    <w:pPr>
      <w:ind w:left="1600" w:hanging="200"/>
    </w:pPr>
  </w:style>
  <w:style w:type="paragraph" w:styleId="Index9">
    <w:name w:val="index 9"/>
    <w:basedOn w:val="Normal"/>
    <w:next w:val="Normal"/>
    <w:autoRedefine/>
    <w:uiPriority w:val="99"/>
    <w:semiHidden/>
    <w:unhideWhenUsed/>
    <w:rsid w:val="00167C21"/>
    <w:pPr>
      <w:ind w:left="1800" w:hanging="200"/>
    </w:pPr>
  </w:style>
  <w:style w:type="paragraph" w:styleId="IndexHeading">
    <w:name w:val="index heading"/>
    <w:basedOn w:val="Normal"/>
    <w:next w:val="Index1"/>
    <w:uiPriority w:val="99"/>
    <w:semiHidden/>
    <w:unhideWhenUsed/>
    <w:rsid w:val="00167C21"/>
  </w:style>
  <w:style w:type="paragraph" w:styleId="TOC1">
    <w:name w:val="toc 1"/>
    <w:basedOn w:val="Normal"/>
    <w:next w:val="Normal"/>
    <w:autoRedefine/>
    <w:uiPriority w:val="39"/>
    <w:unhideWhenUsed/>
    <w:rsid w:val="00C5152A"/>
    <w:pPr>
      <w:tabs>
        <w:tab w:val="right" w:leader="dot" w:pos="9072"/>
      </w:tabs>
      <w:spacing w:before="120" w:line="360" w:lineRule="auto"/>
    </w:pPr>
    <w:rPr>
      <w:rFonts w:asciiTheme="minorHAnsi" w:hAnsiTheme="minorHAnsi"/>
      <w:b/>
      <w:sz w:val="24"/>
      <w:szCs w:val="24"/>
    </w:rPr>
  </w:style>
  <w:style w:type="paragraph" w:styleId="TOC2">
    <w:name w:val="toc 2"/>
    <w:basedOn w:val="Normal"/>
    <w:next w:val="Normal"/>
    <w:autoRedefine/>
    <w:uiPriority w:val="39"/>
    <w:semiHidden/>
    <w:unhideWhenUsed/>
    <w:rsid w:val="00167C21"/>
    <w:pPr>
      <w:ind w:left="200"/>
    </w:pPr>
    <w:rPr>
      <w:rFonts w:asciiTheme="minorHAnsi" w:hAnsiTheme="minorHAnsi"/>
      <w:b/>
      <w:sz w:val="22"/>
    </w:rPr>
  </w:style>
  <w:style w:type="paragraph" w:styleId="TOC3">
    <w:name w:val="toc 3"/>
    <w:basedOn w:val="Normal"/>
    <w:next w:val="Normal"/>
    <w:autoRedefine/>
    <w:uiPriority w:val="39"/>
    <w:semiHidden/>
    <w:unhideWhenUsed/>
    <w:rsid w:val="00167C21"/>
    <w:pPr>
      <w:ind w:left="400"/>
    </w:pPr>
    <w:rPr>
      <w:rFonts w:asciiTheme="minorHAnsi" w:hAnsiTheme="minorHAnsi"/>
      <w:sz w:val="22"/>
    </w:rPr>
  </w:style>
  <w:style w:type="paragraph" w:styleId="TOC4">
    <w:name w:val="toc 4"/>
    <w:basedOn w:val="Normal"/>
    <w:next w:val="Normal"/>
    <w:autoRedefine/>
    <w:uiPriority w:val="39"/>
    <w:semiHidden/>
    <w:unhideWhenUsed/>
    <w:rsid w:val="00167C21"/>
    <w:pPr>
      <w:ind w:left="600"/>
    </w:pPr>
    <w:rPr>
      <w:rFonts w:asciiTheme="minorHAnsi" w:hAnsiTheme="minorHAnsi"/>
      <w:szCs w:val="20"/>
    </w:rPr>
  </w:style>
  <w:style w:type="paragraph" w:styleId="TOC5">
    <w:name w:val="toc 5"/>
    <w:basedOn w:val="Normal"/>
    <w:next w:val="Normal"/>
    <w:autoRedefine/>
    <w:uiPriority w:val="39"/>
    <w:semiHidden/>
    <w:unhideWhenUsed/>
    <w:rsid w:val="00167C21"/>
    <w:pPr>
      <w:ind w:left="800"/>
    </w:pPr>
    <w:rPr>
      <w:rFonts w:asciiTheme="minorHAnsi" w:hAnsiTheme="minorHAnsi"/>
      <w:szCs w:val="20"/>
    </w:rPr>
  </w:style>
  <w:style w:type="paragraph" w:styleId="TOC6">
    <w:name w:val="toc 6"/>
    <w:basedOn w:val="Normal"/>
    <w:next w:val="Normal"/>
    <w:autoRedefine/>
    <w:uiPriority w:val="39"/>
    <w:semiHidden/>
    <w:unhideWhenUsed/>
    <w:rsid w:val="00167C21"/>
    <w:pPr>
      <w:ind w:left="1000"/>
    </w:pPr>
    <w:rPr>
      <w:rFonts w:asciiTheme="minorHAnsi" w:hAnsiTheme="minorHAnsi"/>
      <w:szCs w:val="20"/>
    </w:rPr>
  </w:style>
  <w:style w:type="paragraph" w:styleId="TOC7">
    <w:name w:val="toc 7"/>
    <w:basedOn w:val="Normal"/>
    <w:next w:val="Normal"/>
    <w:autoRedefine/>
    <w:uiPriority w:val="39"/>
    <w:semiHidden/>
    <w:unhideWhenUsed/>
    <w:rsid w:val="00167C21"/>
    <w:pPr>
      <w:ind w:left="1200"/>
    </w:pPr>
    <w:rPr>
      <w:rFonts w:asciiTheme="minorHAnsi" w:hAnsiTheme="minorHAnsi"/>
      <w:szCs w:val="20"/>
    </w:rPr>
  </w:style>
  <w:style w:type="paragraph" w:styleId="TOC8">
    <w:name w:val="toc 8"/>
    <w:basedOn w:val="Normal"/>
    <w:next w:val="Normal"/>
    <w:autoRedefine/>
    <w:uiPriority w:val="39"/>
    <w:semiHidden/>
    <w:unhideWhenUsed/>
    <w:rsid w:val="00167C21"/>
    <w:pPr>
      <w:ind w:left="1400"/>
    </w:pPr>
    <w:rPr>
      <w:rFonts w:asciiTheme="minorHAnsi" w:hAnsiTheme="minorHAnsi"/>
      <w:szCs w:val="20"/>
    </w:rPr>
  </w:style>
  <w:style w:type="paragraph" w:styleId="TOC9">
    <w:name w:val="toc 9"/>
    <w:basedOn w:val="Normal"/>
    <w:next w:val="Normal"/>
    <w:autoRedefine/>
    <w:uiPriority w:val="39"/>
    <w:semiHidden/>
    <w:unhideWhenUsed/>
    <w:rsid w:val="00167C21"/>
    <w:pPr>
      <w:ind w:left="1600"/>
    </w:pPr>
    <w:rPr>
      <w:rFonts w:asciiTheme="minorHAnsi" w:hAnsiTheme="minorHAnsi"/>
      <w:szCs w:val="20"/>
    </w:rPr>
  </w:style>
  <w:style w:type="table" w:styleId="MediumGrid2-Accent3">
    <w:name w:val="Medium Grid 2 Accent 3"/>
    <w:basedOn w:val="TableNormal"/>
    <w:uiPriority w:val="68"/>
    <w:rsid w:val="00DE3F0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cantSplit/>
      <w:trHeight w:val="284"/>
    </w:tr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unhideWhenUsed/>
    <w:qFormat/>
    <w:rsid w:val="00CB0ADF"/>
    <w:pPr>
      <w:spacing w:before="480" w:after="0" w:line="276" w:lineRule="auto"/>
      <w:outlineLvl w:val="9"/>
    </w:pPr>
    <w:rPr>
      <w:rFonts w:asciiTheme="majorHAnsi" w:hAnsiTheme="majorHAnsi"/>
      <w:color w:val="365F91" w:themeColor="accent1" w:themeShade="BF"/>
      <w:kern w:val="0"/>
      <w:sz w:val="28"/>
      <w:lang w:val="en-US"/>
    </w:rPr>
  </w:style>
  <w:style w:type="table" w:styleId="DarkList-Accent3">
    <w:name w:val="Dark List Accent 3"/>
    <w:basedOn w:val="TableNormal"/>
    <w:rsid w:val="0009049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2-Accent6">
    <w:name w:val="Medium Grid 2 Accent 6"/>
    <w:basedOn w:val="TableNormal"/>
    <w:rsid w:val="000904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table">
    <w:name w:val="table"/>
    <w:basedOn w:val="Default"/>
    <w:qFormat/>
    <w:rsid w:val="00DE3F05"/>
    <w:pPr>
      <w:spacing w:before="60" w:after="60"/>
      <w:contextualSpacing/>
    </w:pPr>
    <w:rPr>
      <w:sz w:val="18"/>
    </w:rPr>
  </w:style>
  <w:style w:type="paragraph" w:customStyle="1" w:styleId="tableheading">
    <w:name w:val="table heading"/>
    <w:basedOn w:val="table"/>
    <w:next w:val="table"/>
    <w:qFormat/>
    <w:rsid w:val="00DE3F05"/>
    <w:rPr>
      <w:b/>
      <w:bCs/>
      <w:color w:val="7F7F7F" w:themeColor="text1" w:themeTint="80"/>
      <w:sz w:val="20"/>
    </w:rPr>
  </w:style>
  <w:style w:type="paragraph" w:styleId="BalloonText">
    <w:name w:val="Balloon Text"/>
    <w:basedOn w:val="Normal"/>
    <w:link w:val="BalloonTextChar"/>
    <w:rsid w:val="00E362BE"/>
    <w:rPr>
      <w:rFonts w:ascii="Tahoma" w:hAnsi="Tahoma" w:cs="Tahoma"/>
      <w:sz w:val="16"/>
      <w:szCs w:val="16"/>
    </w:rPr>
  </w:style>
  <w:style w:type="character" w:customStyle="1" w:styleId="BalloonTextChar">
    <w:name w:val="Balloon Text Char"/>
    <w:basedOn w:val="DefaultParagraphFont"/>
    <w:link w:val="BalloonText"/>
    <w:rsid w:val="00E362BE"/>
    <w:rPr>
      <w:rFonts w:ascii="Tahoma" w:hAnsi="Tahoma" w:cs="Tahoma"/>
      <w:sz w:val="16"/>
      <w:szCs w:val="16"/>
    </w:rPr>
  </w:style>
  <w:style w:type="paragraph" w:styleId="BodyText">
    <w:name w:val="Body Text"/>
    <w:basedOn w:val="Normal"/>
    <w:link w:val="BodyTextChar"/>
    <w:rsid w:val="007807BD"/>
    <w:pPr>
      <w:spacing w:before="120" w:line="240" w:lineRule="atLeast"/>
      <w:jc w:val="both"/>
    </w:pPr>
    <w:rPr>
      <w:rFonts w:eastAsia="Times New Roman" w:cs="Arial"/>
      <w:sz w:val="22"/>
      <w:szCs w:val="20"/>
    </w:rPr>
  </w:style>
  <w:style w:type="character" w:customStyle="1" w:styleId="BodyTextChar">
    <w:name w:val="Body Text Char"/>
    <w:basedOn w:val="DefaultParagraphFont"/>
    <w:link w:val="BodyText"/>
    <w:rsid w:val="007807BD"/>
    <w:rPr>
      <w:rFonts w:ascii="Arial" w:eastAsia="Times New Roman" w:hAnsi="Arial" w:cs="Arial"/>
      <w:szCs w:val="20"/>
    </w:rPr>
  </w:style>
  <w:style w:type="character" w:styleId="CommentReference">
    <w:name w:val="annotation reference"/>
    <w:basedOn w:val="DefaultParagraphFont"/>
    <w:rsid w:val="00665FBA"/>
    <w:rPr>
      <w:sz w:val="16"/>
      <w:szCs w:val="16"/>
    </w:rPr>
  </w:style>
  <w:style w:type="paragraph" w:styleId="CommentText">
    <w:name w:val="annotation text"/>
    <w:basedOn w:val="Normal"/>
    <w:link w:val="CommentTextChar"/>
    <w:rsid w:val="00665FBA"/>
    <w:rPr>
      <w:szCs w:val="20"/>
    </w:rPr>
  </w:style>
  <w:style w:type="character" w:customStyle="1" w:styleId="CommentTextChar">
    <w:name w:val="Comment Text Char"/>
    <w:basedOn w:val="DefaultParagraphFont"/>
    <w:link w:val="CommentText"/>
    <w:rsid w:val="00665FBA"/>
    <w:rPr>
      <w:rFonts w:ascii="Arial" w:hAnsi="Arial"/>
      <w:sz w:val="20"/>
      <w:szCs w:val="20"/>
    </w:rPr>
  </w:style>
  <w:style w:type="paragraph" w:styleId="CommentSubject">
    <w:name w:val="annotation subject"/>
    <w:basedOn w:val="CommentText"/>
    <w:next w:val="CommentText"/>
    <w:link w:val="CommentSubjectChar"/>
    <w:rsid w:val="00665FBA"/>
    <w:rPr>
      <w:b/>
      <w:bCs/>
    </w:rPr>
  </w:style>
  <w:style w:type="character" w:customStyle="1" w:styleId="CommentSubjectChar">
    <w:name w:val="Comment Subject Char"/>
    <w:basedOn w:val="CommentTextChar"/>
    <w:link w:val="CommentSubject"/>
    <w:rsid w:val="00665F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5932">
      <w:bodyDiv w:val="1"/>
      <w:marLeft w:val="150"/>
      <w:marRight w:val="0"/>
      <w:marTop w:val="0"/>
      <w:marBottom w:val="0"/>
      <w:divBdr>
        <w:top w:val="none" w:sz="0" w:space="0" w:color="auto"/>
        <w:left w:val="none" w:sz="0" w:space="0" w:color="auto"/>
        <w:bottom w:val="none" w:sz="0" w:space="0" w:color="auto"/>
        <w:right w:val="none" w:sz="0" w:space="0" w:color="auto"/>
      </w:divBdr>
      <w:divsChild>
        <w:div w:id="1363895523">
          <w:marLeft w:val="0"/>
          <w:marRight w:val="0"/>
          <w:marTop w:val="0"/>
          <w:marBottom w:val="0"/>
          <w:divBdr>
            <w:top w:val="none" w:sz="0" w:space="0" w:color="auto"/>
            <w:left w:val="none" w:sz="0" w:space="0" w:color="auto"/>
            <w:bottom w:val="none" w:sz="0" w:space="0" w:color="auto"/>
            <w:right w:val="none" w:sz="0" w:space="0" w:color="auto"/>
          </w:divBdr>
          <w:divsChild>
            <w:div w:id="291667268">
              <w:marLeft w:val="0"/>
              <w:marRight w:val="0"/>
              <w:marTop w:val="0"/>
              <w:marBottom w:val="0"/>
              <w:divBdr>
                <w:top w:val="none" w:sz="0" w:space="0" w:color="auto"/>
                <w:left w:val="none" w:sz="0" w:space="0" w:color="auto"/>
                <w:bottom w:val="none" w:sz="0" w:space="0" w:color="auto"/>
                <w:right w:val="none" w:sz="0" w:space="0" w:color="auto"/>
              </w:divBdr>
              <w:divsChild>
                <w:div w:id="2109501331">
                  <w:marLeft w:val="0"/>
                  <w:marRight w:val="0"/>
                  <w:marTop w:val="0"/>
                  <w:marBottom w:val="0"/>
                  <w:divBdr>
                    <w:top w:val="none" w:sz="0" w:space="0" w:color="auto"/>
                    <w:left w:val="single" w:sz="6" w:space="14" w:color="FFFFFF"/>
                    <w:bottom w:val="none" w:sz="0" w:space="0" w:color="auto"/>
                    <w:right w:val="none" w:sz="0" w:space="0" w:color="auto"/>
                  </w:divBdr>
                  <w:divsChild>
                    <w:div w:id="12165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232716">
      <w:bodyDiv w:val="1"/>
      <w:marLeft w:val="0"/>
      <w:marRight w:val="0"/>
      <w:marTop w:val="0"/>
      <w:marBottom w:val="0"/>
      <w:divBdr>
        <w:top w:val="none" w:sz="0" w:space="0" w:color="auto"/>
        <w:left w:val="none" w:sz="0" w:space="0" w:color="auto"/>
        <w:bottom w:val="none" w:sz="0" w:space="0" w:color="auto"/>
        <w:right w:val="none" w:sz="0" w:space="0" w:color="auto"/>
      </w:divBdr>
      <w:divsChild>
        <w:div w:id="909076477">
          <w:marLeft w:val="0"/>
          <w:marRight w:val="0"/>
          <w:marTop w:val="0"/>
          <w:marBottom w:val="0"/>
          <w:divBdr>
            <w:top w:val="none" w:sz="0" w:space="0" w:color="auto"/>
            <w:left w:val="none" w:sz="0" w:space="0" w:color="auto"/>
            <w:bottom w:val="none" w:sz="0" w:space="0" w:color="auto"/>
            <w:right w:val="none" w:sz="0" w:space="0" w:color="auto"/>
          </w:divBdr>
          <w:divsChild>
            <w:div w:id="488249667">
              <w:marLeft w:val="0"/>
              <w:marRight w:val="0"/>
              <w:marTop w:val="0"/>
              <w:marBottom w:val="0"/>
              <w:divBdr>
                <w:top w:val="none" w:sz="0" w:space="0" w:color="auto"/>
                <w:left w:val="none" w:sz="0" w:space="0" w:color="auto"/>
                <w:bottom w:val="none" w:sz="0" w:space="0" w:color="auto"/>
                <w:right w:val="none" w:sz="0" w:space="0" w:color="auto"/>
              </w:divBdr>
              <w:divsChild>
                <w:div w:id="1611358125">
                  <w:marLeft w:val="0"/>
                  <w:marRight w:val="0"/>
                  <w:marTop w:val="0"/>
                  <w:marBottom w:val="0"/>
                  <w:divBdr>
                    <w:top w:val="none" w:sz="0" w:space="0" w:color="auto"/>
                    <w:left w:val="none" w:sz="0" w:space="0" w:color="auto"/>
                    <w:bottom w:val="none" w:sz="0" w:space="0" w:color="auto"/>
                    <w:right w:val="none" w:sz="0" w:space="0" w:color="auto"/>
                  </w:divBdr>
                  <w:divsChild>
                    <w:div w:id="559904098">
                      <w:marLeft w:val="0"/>
                      <w:marRight w:val="0"/>
                      <w:marTop w:val="0"/>
                      <w:marBottom w:val="0"/>
                      <w:divBdr>
                        <w:top w:val="none" w:sz="0" w:space="0" w:color="auto"/>
                        <w:left w:val="none" w:sz="0" w:space="0" w:color="auto"/>
                        <w:bottom w:val="none" w:sz="0" w:space="0" w:color="auto"/>
                        <w:right w:val="none" w:sz="0" w:space="0" w:color="auto"/>
                      </w:divBdr>
                      <w:divsChild>
                        <w:div w:id="1593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25143">
      <w:bodyDiv w:val="1"/>
      <w:marLeft w:val="0"/>
      <w:marRight w:val="0"/>
      <w:marTop w:val="0"/>
      <w:marBottom w:val="0"/>
      <w:divBdr>
        <w:top w:val="none" w:sz="0" w:space="0" w:color="auto"/>
        <w:left w:val="none" w:sz="0" w:space="0" w:color="auto"/>
        <w:bottom w:val="none" w:sz="0" w:space="0" w:color="auto"/>
        <w:right w:val="none" w:sz="0" w:space="0" w:color="auto"/>
      </w:divBdr>
      <w:divsChild>
        <w:div w:id="663313398">
          <w:marLeft w:val="0"/>
          <w:marRight w:val="0"/>
          <w:marTop w:val="0"/>
          <w:marBottom w:val="0"/>
          <w:divBdr>
            <w:top w:val="none" w:sz="0" w:space="0" w:color="auto"/>
            <w:left w:val="none" w:sz="0" w:space="0" w:color="auto"/>
            <w:bottom w:val="none" w:sz="0" w:space="0" w:color="auto"/>
            <w:right w:val="none" w:sz="0" w:space="0" w:color="auto"/>
          </w:divBdr>
          <w:divsChild>
            <w:div w:id="1208571788">
              <w:marLeft w:val="0"/>
              <w:marRight w:val="0"/>
              <w:marTop w:val="0"/>
              <w:marBottom w:val="0"/>
              <w:divBdr>
                <w:top w:val="none" w:sz="0" w:space="0" w:color="auto"/>
                <w:left w:val="none" w:sz="0" w:space="0" w:color="auto"/>
                <w:bottom w:val="none" w:sz="0" w:space="0" w:color="auto"/>
                <w:right w:val="none" w:sz="0" w:space="0" w:color="auto"/>
              </w:divBdr>
              <w:divsChild>
                <w:div w:id="828323679">
                  <w:marLeft w:val="0"/>
                  <w:marRight w:val="0"/>
                  <w:marTop w:val="0"/>
                  <w:marBottom w:val="0"/>
                  <w:divBdr>
                    <w:top w:val="none" w:sz="0" w:space="0" w:color="auto"/>
                    <w:left w:val="none" w:sz="0" w:space="0" w:color="auto"/>
                    <w:bottom w:val="none" w:sz="0" w:space="0" w:color="auto"/>
                    <w:right w:val="none" w:sz="0" w:space="0" w:color="auto"/>
                  </w:divBdr>
                  <w:divsChild>
                    <w:div w:id="252781361">
                      <w:marLeft w:val="0"/>
                      <w:marRight w:val="0"/>
                      <w:marTop w:val="0"/>
                      <w:marBottom w:val="0"/>
                      <w:divBdr>
                        <w:top w:val="none" w:sz="0" w:space="0" w:color="auto"/>
                        <w:left w:val="none" w:sz="0" w:space="0" w:color="auto"/>
                        <w:bottom w:val="none" w:sz="0" w:space="0" w:color="auto"/>
                        <w:right w:val="none" w:sz="0" w:space="0" w:color="auto"/>
                      </w:divBdr>
                      <w:divsChild>
                        <w:div w:id="16870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507828">
      <w:bodyDiv w:val="1"/>
      <w:marLeft w:val="0"/>
      <w:marRight w:val="0"/>
      <w:marTop w:val="0"/>
      <w:marBottom w:val="0"/>
      <w:divBdr>
        <w:top w:val="none" w:sz="0" w:space="0" w:color="auto"/>
        <w:left w:val="none" w:sz="0" w:space="0" w:color="auto"/>
        <w:bottom w:val="none" w:sz="0" w:space="0" w:color="auto"/>
        <w:right w:val="none" w:sz="0" w:space="0" w:color="auto"/>
      </w:divBdr>
      <w:divsChild>
        <w:div w:id="732889495">
          <w:marLeft w:val="0"/>
          <w:marRight w:val="0"/>
          <w:marTop w:val="0"/>
          <w:marBottom w:val="0"/>
          <w:divBdr>
            <w:top w:val="none" w:sz="0" w:space="0" w:color="auto"/>
            <w:left w:val="none" w:sz="0" w:space="0" w:color="auto"/>
            <w:bottom w:val="none" w:sz="0" w:space="0" w:color="auto"/>
            <w:right w:val="none" w:sz="0" w:space="0" w:color="auto"/>
          </w:divBdr>
          <w:divsChild>
            <w:div w:id="1318266283">
              <w:marLeft w:val="0"/>
              <w:marRight w:val="0"/>
              <w:marTop w:val="0"/>
              <w:marBottom w:val="0"/>
              <w:divBdr>
                <w:top w:val="none" w:sz="0" w:space="0" w:color="auto"/>
                <w:left w:val="none" w:sz="0" w:space="0" w:color="auto"/>
                <w:bottom w:val="none" w:sz="0" w:space="0" w:color="auto"/>
                <w:right w:val="none" w:sz="0" w:space="0" w:color="auto"/>
              </w:divBdr>
              <w:divsChild>
                <w:div w:id="1122188788">
                  <w:marLeft w:val="0"/>
                  <w:marRight w:val="0"/>
                  <w:marTop w:val="0"/>
                  <w:marBottom w:val="0"/>
                  <w:divBdr>
                    <w:top w:val="none" w:sz="0" w:space="0" w:color="auto"/>
                    <w:left w:val="none" w:sz="0" w:space="0" w:color="auto"/>
                    <w:bottom w:val="none" w:sz="0" w:space="0" w:color="auto"/>
                    <w:right w:val="none" w:sz="0" w:space="0" w:color="auto"/>
                  </w:divBdr>
                  <w:divsChild>
                    <w:div w:id="531236606">
                      <w:marLeft w:val="0"/>
                      <w:marRight w:val="0"/>
                      <w:marTop w:val="0"/>
                      <w:marBottom w:val="0"/>
                      <w:divBdr>
                        <w:top w:val="none" w:sz="0" w:space="0" w:color="auto"/>
                        <w:left w:val="none" w:sz="0" w:space="0" w:color="auto"/>
                        <w:bottom w:val="none" w:sz="0" w:space="0" w:color="auto"/>
                        <w:right w:val="none" w:sz="0" w:space="0" w:color="auto"/>
                      </w:divBdr>
                      <w:divsChild>
                        <w:div w:id="1845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6819">
      <w:bodyDiv w:val="1"/>
      <w:marLeft w:val="0"/>
      <w:marRight w:val="0"/>
      <w:marTop w:val="0"/>
      <w:marBottom w:val="0"/>
      <w:divBdr>
        <w:top w:val="none" w:sz="0" w:space="0" w:color="auto"/>
        <w:left w:val="none" w:sz="0" w:space="0" w:color="auto"/>
        <w:bottom w:val="none" w:sz="0" w:space="0" w:color="auto"/>
        <w:right w:val="none" w:sz="0" w:space="0" w:color="auto"/>
      </w:divBdr>
      <w:divsChild>
        <w:div w:id="1366295317">
          <w:marLeft w:val="0"/>
          <w:marRight w:val="0"/>
          <w:marTop w:val="100"/>
          <w:marBottom w:val="100"/>
          <w:divBdr>
            <w:top w:val="none" w:sz="0" w:space="0" w:color="auto"/>
            <w:left w:val="none" w:sz="0" w:space="0" w:color="auto"/>
            <w:bottom w:val="none" w:sz="0" w:space="0" w:color="auto"/>
            <w:right w:val="none" w:sz="0" w:space="0" w:color="auto"/>
          </w:divBdr>
          <w:divsChild>
            <w:div w:id="1235747529">
              <w:marLeft w:val="0"/>
              <w:marRight w:val="0"/>
              <w:marTop w:val="0"/>
              <w:marBottom w:val="0"/>
              <w:divBdr>
                <w:top w:val="none" w:sz="0" w:space="0" w:color="auto"/>
                <w:left w:val="none" w:sz="0" w:space="0" w:color="auto"/>
                <w:bottom w:val="none" w:sz="0" w:space="0" w:color="auto"/>
                <w:right w:val="none" w:sz="0" w:space="0" w:color="auto"/>
              </w:divBdr>
              <w:divsChild>
                <w:div w:id="140581328">
                  <w:marLeft w:val="0"/>
                  <w:marRight w:val="0"/>
                  <w:marTop w:val="0"/>
                  <w:marBottom w:val="0"/>
                  <w:divBdr>
                    <w:top w:val="none" w:sz="0" w:space="0" w:color="auto"/>
                    <w:left w:val="none" w:sz="0" w:space="0" w:color="auto"/>
                    <w:bottom w:val="none" w:sz="0" w:space="0" w:color="auto"/>
                    <w:right w:val="none" w:sz="0" w:space="0" w:color="auto"/>
                  </w:divBdr>
                  <w:divsChild>
                    <w:div w:id="102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5952">
      <w:bodyDiv w:val="1"/>
      <w:marLeft w:val="0"/>
      <w:marRight w:val="0"/>
      <w:marTop w:val="0"/>
      <w:marBottom w:val="0"/>
      <w:divBdr>
        <w:top w:val="none" w:sz="0" w:space="0" w:color="auto"/>
        <w:left w:val="none" w:sz="0" w:space="0" w:color="auto"/>
        <w:bottom w:val="none" w:sz="0" w:space="0" w:color="auto"/>
        <w:right w:val="none" w:sz="0" w:space="0" w:color="auto"/>
      </w:divBdr>
    </w:div>
    <w:div w:id="1293902256">
      <w:bodyDiv w:val="1"/>
      <w:marLeft w:val="0"/>
      <w:marRight w:val="0"/>
      <w:marTop w:val="0"/>
      <w:marBottom w:val="0"/>
      <w:divBdr>
        <w:top w:val="none" w:sz="0" w:space="0" w:color="auto"/>
        <w:left w:val="none" w:sz="0" w:space="0" w:color="auto"/>
        <w:bottom w:val="none" w:sz="0" w:space="0" w:color="auto"/>
        <w:right w:val="none" w:sz="0" w:space="0" w:color="auto"/>
      </w:divBdr>
      <w:divsChild>
        <w:div w:id="1407073760">
          <w:marLeft w:val="0"/>
          <w:marRight w:val="0"/>
          <w:marTop w:val="0"/>
          <w:marBottom w:val="0"/>
          <w:divBdr>
            <w:top w:val="none" w:sz="0" w:space="0" w:color="auto"/>
            <w:left w:val="none" w:sz="0" w:space="0" w:color="auto"/>
            <w:bottom w:val="none" w:sz="0" w:space="0" w:color="auto"/>
            <w:right w:val="none" w:sz="0" w:space="0" w:color="auto"/>
          </w:divBdr>
          <w:divsChild>
            <w:div w:id="65959272">
              <w:marLeft w:val="0"/>
              <w:marRight w:val="0"/>
              <w:marTop w:val="0"/>
              <w:marBottom w:val="0"/>
              <w:divBdr>
                <w:top w:val="none" w:sz="0" w:space="0" w:color="auto"/>
                <w:left w:val="none" w:sz="0" w:space="0" w:color="auto"/>
                <w:bottom w:val="none" w:sz="0" w:space="0" w:color="auto"/>
                <w:right w:val="none" w:sz="0" w:space="0" w:color="auto"/>
              </w:divBdr>
              <w:divsChild>
                <w:div w:id="1813210770">
                  <w:marLeft w:val="0"/>
                  <w:marRight w:val="0"/>
                  <w:marTop w:val="0"/>
                  <w:marBottom w:val="0"/>
                  <w:divBdr>
                    <w:top w:val="none" w:sz="0" w:space="0" w:color="auto"/>
                    <w:left w:val="none" w:sz="0" w:space="0" w:color="auto"/>
                    <w:bottom w:val="none" w:sz="0" w:space="0" w:color="auto"/>
                    <w:right w:val="none" w:sz="0" w:space="0" w:color="auto"/>
                  </w:divBdr>
                  <w:divsChild>
                    <w:div w:id="542136893">
                      <w:marLeft w:val="0"/>
                      <w:marRight w:val="0"/>
                      <w:marTop w:val="0"/>
                      <w:marBottom w:val="0"/>
                      <w:divBdr>
                        <w:top w:val="none" w:sz="0" w:space="0" w:color="auto"/>
                        <w:left w:val="none" w:sz="0" w:space="0" w:color="auto"/>
                        <w:bottom w:val="none" w:sz="0" w:space="0" w:color="auto"/>
                        <w:right w:val="none" w:sz="0" w:space="0" w:color="auto"/>
                      </w:divBdr>
                      <w:divsChild>
                        <w:div w:id="12803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2851">
      <w:bodyDiv w:val="1"/>
      <w:marLeft w:val="0"/>
      <w:marRight w:val="0"/>
      <w:marTop w:val="0"/>
      <w:marBottom w:val="0"/>
      <w:divBdr>
        <w:top w:val="none" w:sz="0" w:space="0" w:color="auto"/>
        <w:left w:val="none" w:sz="0" w:space="0" w:color="auto"/>
        <w:bottom w:val="none" w:sz="0" w:space="0" w:color="auto"/>
        <w:right w:val="none" w:sz="0" w:space="0" w:color="auto"/>
      </w:divBdr>
      <w:divsChild>
        <w:div w:id="347604944">
          <w:marLeft w:val="0"/>
          <w:marRight w:val="0"/>
          <w:marTop w:val="0"/>
          <w:marBottom w:val="0"/>
          <w:divBdr>
            <w:top w:val="none" w:sz="0" w:space="0" w:color="auto"/>
            <w:left w:val="none" w:sz="0" w:space="0" w:color="auto"/>
            <w:bottom w:val="none" w:sz="0" w:space="0" w:color="auto"/>
            <w:right w:val="none" w:sz="0" w:space="0" w:color="auto"/>
          </w:divBdr>
          <w:divsChild>
            <w:div w:id="74788374">
              <w:marLeft w:val="0"/>
              <w:marRight w:val="0"/>
              <w:marTop w:val="0"/>
              <w:marBottom w:val="0"/>
              <w:divBdr>
                <w:top w:val="none" w:sz="0" w:space="0" w:color="auto"/>
                <w:left w:val="none" w:sz="0" w:space="0" w:color="auto"/>
                <w:bottom w:val="none" w:sz="0" w:space="0" w:color="auto"/>
                <w:right w:val="none" w:sz="0" w:space="0" w:color="auto"/>
              </w:divBdr>
              <w:divsChild>
                <w:div w:id="1922256791">
                  <w:marLeft w:val="0"/>
                  <w:marRight w:val="0"/>
                  <w:marTop w:val="0"/>
                  <w:marBottom w:val="0"/>
                  <w:divBdr>
                    <w:top w:val="none" w:sz="0" w:space="0" w:color="auto"/>
                    <w:left w:val="none" w:sz="0" w:space="0" w:color="auto"/>
                    <w:bottom w:val="none" w:sz="0" w:space="0" w:color="auto"/>
                    <w:right w:val="none" w:sz="0" w:space="0" w:color="auto"/>
                  </w:divBdr>
                  <w:divsChild>
                    <w:div w:id="1613633410">
                      <w:marLeft w:val="0"/>
                      <w:marRight w:val="0"/>
                      <w:marTop w:val="0"/>
                      <w:marBottom w:val="0"/>
                      <w:divBdr>
                        <w:top w:val="none" w:sz="0" w:space="0" w:color="auto"/>
                        <w:left w:val="none" w:sz="0" w:space="0" w:color="auto"/>
                        <w:bottom w:val="none" w:sz="0" w:space="0" w:color="auto"/>
                        <w:right w:val="none" w:sz="0" w:space="0" w:color="auto"/>
                      </w:divBdr>
                      <w:divsChild>
                        <w:div w:id="20934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arracity.vic.gov.au/DownloadDocument.ashx?DocumentID=6245" TargetMode="External"/><Relationship Id="rId18" Type="http://schemas.openxmlformats.org/officeDocument/2006/relationships/hyperlink" Target="http://www.yarracity.vic.gov.au/DownloadDocument.ashx?DocumentID=62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arracity.vic.gov.au/DownloadDocument.ashx?DocumentID=6246" TargetMode="External"/><Relationship Id="rId17" Type="http://schemas.openxmlformats.org/officeDocument/2006/relationships/hyperlink" Target="http://www.yarracity.vic.gov.au/DownloadDocument.ashx?DocumentID=6252" TargetMode="External"/><Relationship Id="rId2" Type="http://schemas.openxmlformats.org/officeDocument/2006/relationships/numbering" Target="numbering.xml"/><Relationship Id="rId16" Type="http://schemas.openxmlformats.org/officeDocument/2006/relationships/hyperlink" Target="http://www.yarracity.vic.gov.au/DownloadDocument.ashx?DocumentID=62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rracity.vic.gov.au/DownloadDocument.ashx?DocumentID=6244" TargetMode="External"/><Relationship Id="rId5" Type="http://schemas.openxmlformats.org/officeDocument/2006/relationships/webSettings" Target="webSettings.xml"/><Relationship Id="rId15" Type="http://schemas.openxmlformats.org/officeDocument/2006/relationships/hyperlink" Target="http://www.yarracity.vic.gov.au/DownloadDocument.ashx?DocumentID=6248" TargetMode="External"/><Relationship Id="rId10" Type="http://schemas.openxmlformats.org/officeDocument/2006/relationships/hyperlink" Target="http://www.yarracity.vic.gov.au/DownloadDocument.ashx?DocumentID=6247" TargetMode="External"/><Relationship Id="rId19" Type="http://schemas.openxmlformats.org/officeDocument/2006/relationships/hyperlink" Target="https://www.yarracity.vic.gov.au/-/media/files/ycc/services/planning-and-development/environmentally-sustainable-design/construction-building-management-factsheet.pdf?la=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arracity.vic.gov.au/DownloadDocument.ashx?DocumentID=62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389A-7144-4FB2-953C-2926EE65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Trickett</dc:creator>
  <cp:lastModifiedBy>Morgan, Sean</cp:lastModifiedBy>
  <cp:revision>2</cp:revision>
  <cp:lastPrinted>2011-01-17T23:49:00Z</cp:lastPrinted>
  <dcterms:created xsi:type="dcterms:W3CDTF">2024-09-24T04:48:00Z</dcterms:created>
  <dcterms:modified xsi:type="dcterms:W3CDTF">2024-09-24T04:48:00Z</dcterms:modified>
</cp:coreProperties>
</file>